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CF" w:rsidRDefault="00561E1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561E15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15pt;margin-top:-21.85pt;width:252.25pt;height:7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" strokecolor="white">
            <v:textbox>
              <w:txbxContent>
                <w:p w:rsidR="000E42B5" w:rsidRPr="0089485C" w:rsidRDefault="000E42B5" w:rsidP="00477B0E">
                  <w:pPr>
                    <w:jc w:val="both"/>
                  </w:pPr>
                  <w:r w:rsidRPr="0089485C">
                    <w:t xml:space="preserve">Приложение  к ОПОП по направлению подготовки </w:t>
                  </w:r>
                  <w:r w:rsidRPr="0089485C">
                    <w:rPr>
                      <w:b/>
                    </w:rPr>
                    <w:t>38.03.02 Менеджмент</w:t>
                  </w:r>
                  <w:r w:rsidRPr="0089485C">
                    <w:t xml:space="preserve"> (уровень </w:t>
                  </w:r>
                  <w:proofErr w:type="spellStart"/>
                  <w:r w:rsidRPr="0089485C">
                    <w:t>бакалавриата</w:t>
                  </w:r>
                  <w:proofErr w:type="spellEnd"/>
                  <w:r w:rsidRPr="0089485C">
                    <w:t xml:space="preserve">), Направленность (профиль) программы «Менеджмент организации», утв. приказом ректора </w:t>
                  </w:r>
                  <w:proofErr w:type="spellStart"/>
                  <w:r w:rsidRPr="0089485C">
                    <w:t>ОмГА</w:t>
                  </w:r>
                  <w:proofErr w:type="spellEnd"/>
                  <w:r w:rsidRPr="0089485C">
                    <w:t xml:space="preserve"> от </w:t>
                  </w:r>
                  <w:bookmarkStart w:id="0" w:name="_Hlk132615066"/>
                  <w:r w:rsidR="00834CAC" w:rsidRPr="00371907">
                    <w:t>27.03.2023 № 51</w:t>
                  </w:r>
                  <w:bookmarkEnd w:id="0"/>
                </w:p>
                <w:p w:rsidR="000E42B5" w:rsidRDefault="000E42B5">
                  <w:pPr>
                    <w:jc w:val="both"/>
                  </w:pPr>
                </w:p>
              </w:txbxContent>
            </v:textbox>
          </v:shape>
        </w:pict>
      </w:r>
    </w:p>
    <w:p w:rsidR="000228CF" w:rsidRDefault="000228CF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228CF" w:rsidRDefault="000228CF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228CF" w:rsidRDefault="000228CF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228CF" w:rsidRDefault="000228CF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228CF" w:rsidRDefault="003E1D2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0228CF" w:rsidRDefault="003E1D2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0228CF" w:rsidRDefault="003E1D2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Кафедра «Экономика и управление»</w:t>
      </w:r>
    </w:p>
    <w:p w:rsidR="000228CF" w:rsidRDefault="000228CF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0228CF" w:rsidRDefault="00561E1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561E15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05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next-textbox:#Поле 307;mso-fit-shape-to-text:t">
              <w:txbxContent>
                <w:p w:rsidR="000E42B5" w:rsidRDefault="000E4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УТВЕРЖДАЮ:</w:t>
                  </w:r>
                </w:p>
                <w:p w:rsidR="000E42B5" w:rsidRDefault="000E4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sz w:val="24"/>
                      <w:szCs w:val="24"/>
                    </w:rPr>
                    <w:t>.ф</w:t>
                  </w:r>
                  <w:proofErr w:type="gramEnd"/>
                  <w:r>
                    <w:rPr>
                      <w:sz w:val="24"/>
                      <w:szCs w:val="24"/>
                    </w:rPr>
                    <w:t>ил.н</w:t>
                  </w:r>
                  <w:proofErr w:type="spellEnd"/>
                  <w:r>
                    <w:rPr>
                      <w:sz w:val="24"/>
                      <w:szCs w:val="24"/>
                    </w:rPr>
                    <w:t>., профессор</w:t>
                  </w:r>
                </w:p>
                <w:p w:rsidR="000E42B5" w:rsidRDefault="000E42B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E42B5" w:rsidRDefault="000E42B5">
                  <w:pPr>
                    <w:jc w:val="center"/>
                    <w:rPr>
                      <w:sz w:val="24"/>
                      <w:szCs w:val="24"/>
                    </w:rPr>
                  </w:pPr>
                  <w:r w:rsidRPr="003D30D8">
                    <w:rPr>
                      <w:color w:val="FFFFFF" w:themeColor="background1"/>
                      <w:sz w:val="24"/>
                      <w:szCs w:val="24"/>
                    </w:rPr>
                    <w:t>______________</w:t>
                  </w: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0E42B5" w:rsidRDefault="000E4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834CAC">
                    <w:rPr>
                      <w:color w:val="000000"/>
                    </w:rPr>
                    <w:t>27.03.2023</w:t>
                  </w:r>
                  <w:r w:rsidRPr="00C94464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0228CF" w:rsidRDefault="000228CF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228CF" w:rsidRDefault="000228CF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228CF" w:rsidRDefault="000228CF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228CF" w:rsidRDefault="000228CF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228CF" w:rsidRDefault="000228CF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0228CF" w:rsidRDefault="000228CF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0228CF" w:rsidRDefault="000228CF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228CF" w:rsidRDefault="000228CF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228CF" w:rsidRDefault="000228CF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228CF" w:rsidRDefault="000228CF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228CF" w:rsidRDefault="003E1D2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0228CF" w:rsidRDefault="000228CF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0228CF" w:rsidRDefault="003E1D24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>Управление человеческими ресурсами</w:t>
      </w:r>
    </w:p>
    <w:p w:rsidR="000228CF" w:rsidRDefault="003E1D24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.В.01</w:t>
      </w:r>
    </w:p>
    <w:p w:rsidR="000228CF" w:rsidRDefault="000228CF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228CF" w:rsidRDefault="000228C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0228CF" w:rsidRDefault="003E1D24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228CF" w:rsidRDefault="003E1D24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0228CF" w:rsidRDefault="003E1D2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color w:val="000000"/>
          <w:sz w:val="24"/>
          <w:szCs w:val="24"/>
          <w:lang w:bidi="ru-RU"/>
        </w:rPr>
        <w:t>прикладного</w:t>
      </w:r>
      <w:proofErr w:type="gramEnd"/>
      <w:r w:rsidR="00477B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>
        <w:rPr>
          <w:rFonts w:eastAsia="Courier New"/>
          <w:sz w:val="24"/>
          <w:szCs w:val="24"/>
          <w:lang w:bidi="ru-RU"/>
        </w:rPr>
        <w:t>)</w:t>
      </w:r>
    </w:p>
    <w:p w:rsidR="000228CF" w:rsidRDefault="000228C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0228CF" w:rsidRDefault="000228C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0228CF" w:rsidRDefault="000228C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0228CF" w:rsidRDefault="003E1D24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подготовки: </w:t>
      </w:r>
      <w:r>
        <w:rPr>
          <w:rFonts w:eastAsia="Courier New"/>
          <w:b/>
          <w:color w:val="000000"/>
          <w:sz w:val="24"/>
          <w:szCs w:val="24"/>
          <w:lang w:bidi="ru-RU"/>
        </w:rPr>
        <w:t>38.03.02 Менеджмент</w:t>
      </w:r>
      <w:r>
        <w:rPr>
          <w:rFonts w:eastAsia="Courier New"/>
          <w:color w:val="000000"/>
          <w:sz w:val="24"/>
          <w:szCs w:val="24"/>
          <w:lang w:bidi="ru-RU"/>
        </w:rPr>
        <w:t xml:space="preserve"> (уровень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>
        <w:rPr>
          <w:rFonts w:eastAsia="Courier New"/>
          <w:color w:val="000000"/>
          <w:sz w:val="24"/>
          <w:szCs w:val="24"/>
          <w:lang w:bidi="ru-RU"/>
        </w:rPr>
        <w:t>)</w:t>
      </w:r>
      <w:r>
        <w:rPr>
          <w:rFonts w:eastAsia="Courier New"/>
          <w:color w:val="000000"/>
          <w:sz w:val="24"/>
          <w:szCs w:val="24"/>
          <w:lang w:bidi="ru-RU"/>
        </w:rPr>
        <w:cr/>
      </w:r>
    </w:p>
    <w:p w:rsidR="000228CF" w:rsidRDefault="000228C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0228CF" w:rsidRDefault="003E1D24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 "</w:t>
      </w:r>
      <w:r>
        <w:rPr>
          <w:rFonts w:eastAsia="Courier New"/>
          <w:b/>
          <w:color w:val="000000"/>
          <w:sz w:val="24"/>
          <w:szCs w:val="24"/>
          <w:lang w:bidi="ru-RU"/>
        </w:rPr>
        <w:t>Менеджмент организации"</w:t>
      </w:r>
      <w:r>
        <w:rPr>
          <w:rFonts w:eastAsia="Courier New"/>
          <w:color w:val="000000"/>
          <w:sz w:val="24"/>
          <w:szCs w:val="24"/>
          <w:lang w:bidi="ru-RU"/>
        </w:rPr>
        <w:cr/>
      </w:r>
    </w:p>
    <w:p w:rsidR="000228CF" w:rsidRDefault="003E1D24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color w:val="000000"/>
          <w:sz w:val="24"/>
          <w:szCs w:val="24"/>
        </w:rPr>
        <w:t>организационно-управленческая</w:t>
      </w:r>
      <w:proofErr w:type="gramEnd"/>
      <w:r>
        <w:rPr>
          <w:color w:val="000000"/>
          <w:sz w:val="24"/>
          <w:szCs w:val="24"/>
        </w:rPr>
        <w:t>, информационно-аналитическая</w:t>
      </w:r>
    </w:p>
    <w:p w:rsidR="000228CF" w:rsidRDefault="000228CF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77B0E" w:rsidRPr="0089485C" w:rsidRDefault="00477B0E" w:rsidP="00477B0E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9485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34CAC" w:rsidRPr="00E72370" w:rsidRDefault="00834CAC" w:rsidP="00834CAC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834CAC" w:rsidRPr="00371907" w:rsidRDefault="00834CAC" w:rsidP="00834CAC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314160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314160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477B0E" w:rsidRPr="0089485C" w:rsidRDefault="00477B0E" w:rsidP="00477B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341C7" w:rsidRPr="001953C0" w:rsidRDefault="00B341C7" w:rsidP="00B341C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834CAC">
        <w:rPr>
          <w:rFonts w:eastAsia="SimSun"/>
          <w:kern w:val="2"/>
          <w:sz w:val="24"/>
          <w:szCs w:val="24"/>
          <w:lang w:eastAsia="hi-IN" w:bidi="hi-IN"/>
        </w:rPr>
        <w:t>2023/2024</w:t>
      </w:r>
      <w:r w:rsidRPr="001953C0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341C7" w:rsidRPr="001953C0" w:rsidRDefault="00B341C7" w:rsidP="00B341C7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341C7" w:rsidRPr="001953C0" w:rsidRDefault="00B341C7" w:rsidP="00B341C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341C7" w:rsidRPr="001953C0" w:rsidRDefault="00B341C7" w:rsidP="00B341C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341C7" w:rsidRPr="001953C0" w:rsidRDefault="00B341C7" w:rsidP="00B341C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341C7" w:rsidRPr="001953C0" w:rsidRDefault="00834CAC" w:rsidP="00B341C7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2023</w:t>
      </w:r>
    </w:p>
    <w:p w:rsidR="000228CF" w:rsidRDefault="00477B0E" w:rsidP="00266EAE">
      <w:pPr>
        <w:widowControl/>
        <w:autoSpaceDE/>
        <w:autoSpaceDN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br w:type="page"/>
      </w:r>
      <w:r w:rsidR="003E1D24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0228CF" w:rsidRDefault="000228CF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8CF">
        <w:tc>
          <w:tcPr>
            <w:tcW w:w="562" w:type="dxa"/>
            <w:hideMark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0228CF" w:rsidRDefault="003E1D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28CF" w:rsidRDefault="000228CF">
      <w:pPr>
        <w:spacing w:after="160" w:line="256" w:lineRule="auto"/>
        <w:rPr>
          <w:b/>
          <w:color w:val="000000"/>
          <w:sz w:val="24"/>
          <w:szCs w:val="24"/>
        </w:rPr>
      </w:pPr>
    </w:p>
    <w:p w:rsidR="000228CF" w:rsidRDefault="003E1D24">
      <w:pPr>
        <w:widowControl/>
        <w:autoSpaceDE/>
        <w:autoSpaceDN/>
        <w:adjustRightInd/>
      </w:pPr>
      <w:r>
        <w:br w:type="page"/>
      </w:r>
    </w:p>
    <w:p w:rsidR="000228CF" w:rsidRDefault="003E1D24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>
        <w:rPr>
          <w:b/>
          <w:i/>
          <w:color w:val="000000"/>
          <w:sz w:val="24"/>
          <w:szCs w:val="24"/>
          <w:lang w:eastAsia="en-US"/>
        </w:rPr>
        <w:t>: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38.03.02 Менеджмент (уровень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12.01.2016 N 7 (ред. от 13.07.2017) (зарегистрирован в Минюсте России 09.02.2016 N 41028) (далее -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>
        <w:rPr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color w:val="000000"/>
          <w:sz w:val="24"/>
          <w:szCs w:val="24"/>
          <w:lang w:eastAsia="en-US"/>
        </w:rPr>
        <w:t xml:space="preserve"> России от 19.12.2013 № 1367 (зарегистрирован Минюстом России 24.02.2014, регистрационный № 31402, в ред. Приказа </w:t>
      </w:r>
      <w:proofErr w:type="spellStart"/>
      <w:r>
        <w:rPr>
          <w:color w:val="000000"/>
          <w:sz w:val="24"/>
          <w:szCs w:val="24"/>
          <w:lang w:eastAsia="en-US"/>
        </w:rPr>
        <w:t>Минобрнауки</w:t>
      </w:r>
      <w:proofErr w:type="spellEnd"/>
      <w:r>
        <w:rPr>
          <w:color w:val="000000"/>
          <w:sz w:val="24"/>
          <w:szCs w:val="24"/>
          <w:lang w:eastAsia="en-US"/>
        </w:rPr>
        <w:t xml:space="preserve"> России от 15.01.2015 № 7)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>
        <w:rPr>
          <w:sz w:val="24"/>
          <w:szCs w:val="24"/>
        </w:rPr>
        <w:t>).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Омская гуманитарная академия</w:t>
      </w:r>
      <w:r>
        <w:rPr>
          <w:sz w:val="24"/>
          <w:szCs w:val="24"/>
        </w:rPr>
        <w:t>» (</w:t>
      </w:r>
      <w:r>
        <w:rPr>
          <w:i/>
          <w:sz w:val="24"/>
          <w:szCs w:val="24"/>
        </w:rPr>
        <w:t xml:space="preserve">далее – Академия; </w:t>
      </w:r>
      <w:proofErr w:type="spellStart"/>
      <w:r>
        <w:rPr>
          <w:i/>
          <w:sz w:val="24"/>
          <w:szCs w:val="24"/>
        </w:rPr>
        <w:t>ОмГА</w:t>
      </w:r>
      <w:proofErr w:type="spellEnd"/>
      <w:r>
        <w:rPr>
          <w:sz w:val="24"/>
          <w:szCs w:val="24"/>
        </w:rPr>
        <w:t>):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266EAE" w:rsidRDefault="00266EAE" w:rsidP="00266EAE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», одобренным на заседании Ученого совета от 28.09.2020 (протокол заседания №2) 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об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магистратуры», одобренным на зас</w:t>
      </w:r>
      <w:r w:rsidR="00266EAE">
        <w:rPr>
          <w:sz w:val="24"/>
          <w:szCs w:val="24"/>
        </w:rPr>
        <w:t>едании Ученого совета от 28.08.</w:t>
      </w:r>
      <w:r>
        <w:rPr>
          <w:sz w:val="24"/>
          <w:szCs w:val="24"/>
        </w:rPr>
        <w:t xml:space="preserve">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для лиц с ограниченными возможностями здоровья и инвалидов», одобренным на зас</w:t>
      </w:r>
      <w:r w:rsidR="00266EAE">
        <w:rPr>
          <w:sz w:val="24"/>
          <w:szCs w:val="24"/>
        </w:rPr>
        <w:t>едании Ученого совета от 28.08.</w:t>
      </w:r>
      <w:r>
        <w:rPr>
          <w:sz w:val="24"/>
          <w:szCs w:val="24"/>
        </w:rPr>
        <w:t xml:space="preserve">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B97BB7" w:rsidRPr="0089485C" w:rsidRDefault="00B97BB7" w:rsidP="00B97BB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9485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9485C">
        <w:rPr>
          <w:sz w:val="24"/>
          <w:szCs w:val="24"/>
          <w:lang w:eastAsia="en-US"/>
        </w:rPr>
        <w:t>бакалавриата</w:t>
      </w:r>
      <w:proofErr w:type="spellEnd"/>
      <w:r w:rsidRPr="0089485C">
        <w:rPr>
          <w:sz w:val="24"/>
          <w:szCs w:val="24"/>
          <w:lang w:eastAsia="en-US"/>
        </w:rPr>
        <w:t xml:space="preserve"> </w:t>
      </w:r>
      <w:r w:rsidRPr="0089485C">
        <w:rPr>
          <w:sz w:val="24"/>
          <w:szCs w:val="24"/>
        </w:rPr>
        <w:t xml:space="preserve">по направлению подготовки </w:t>
      </w:r>
      <w:r w:rsidRPr="0089485C">
        <w:rPr>
          <w:b/>
          <w:sz w:val="24"/>
          <w:szCs w:val="24"/>
        </w:rPr>
        <w:t>38.03.02 Менеджмент</w:t>
      </w:r>
      <w:r w:rsidRPr="0089485C">
        <w:rPr>
          <w:sz w:val="24"/>
          <w:szCs w:val="24"/>
        </w:rPr>
        <w:t xml:space="preserve"> (уровень </w:t>
      </w:r>
      <w:proofErr w:type="spellStart"/>
      <w:r w:rsidRPr="0089485C">
        <w:rPr>
          <w:sz w:val="24"/>
          <w:szCs w:val="24"/>
        </w:rPr>
        <w:t>бакалавриата</w:t>
      </w:r>
      <w:proofErr w:type="spellEnd"/>
      <w:r w:rsidRPr="0089485C">
        <w:rPr>
          <w:sz w:val="24"/>
          <w:szCs w:val="24"/>
        </w:rPr>
        <w:t xml:space="preserve">), направленность (профиль) программы «Менеджмент организации»; </w:t>
      </w:r>
      <w:r w:rsidRPr="0089485C">
        <w:rPr>
          <w:sz w:val="24"/>
          <w:szCs w:val="24"/>
          <w:lang w:eastAsia="en-US"/>
        </w:rPr>
        <w:t xml:space="preserve">форма обучения – очная) на </w:t>
      </w:r>
      <w:bookmarkStart w:id="1" w:name="_Hlk132615181"/>
      <w:r w:rsidR="00834CAC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Pr="0089485C">
        <w:rPr>
          <w:sz w:val="24"/>
          <w:szCs w:val="24"/>
          <w:lang w:eastAsia="en-US"/>
        </w:rPr>
        <w:t>;</w:t>
      </w:r>
    </w:p>
    <w:p w:rsidR="000228CF" w:rsidRDefault="00B97BB7" w:rsidP="00B97BB7">
      <w:pPr>
        <w:ind w:firstLine="709"/>
        <w:jc w:val="both"/>
        <w:rPr>
          <w:color w:val="00B050"/>
          <w:sz w:val="24"/>
          <w:szCs w:val="24"/>
          <w:lang w:eastAsia="en-US"/>
        </w:rPr>
      </w:pPr>
      <w:r w:rsidRPr="0089485C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9485C">
        <w:rPr>
          <w:sz w:val="24"/>
          <w:szCs w:val="24"/>
        </w:rPr>
        <w:t>бакалавриата</w:t>
      </w:r>
      <w:proofErr w:type="spellEnd"/>
      <w:r w:rsidRPr="0089485C">
        <w:rPr>
          <w:sz w:val="24"/>
          <w:szCs w:val="24"/>
        </w:rPr>
        <w:t xml:space="preserve"> по направлению подготовки </w:t>
      </w:r>
      <w:r w:rsidRPr="0089485C">
        <w:rPr>
          <w:b/>
          <w:sz w:val="24"/>
          <w:szCs w:val="24"/>
        </w:rPr>
        <w:t>38.03.02 Менеджмент</w:t>
      </w:r>
      <w:r w:rsidRPr="0089485C">
        <w:rPr>
          <w:sz w:val="24"/>
          <w:szCs w:val="24"/>
        </w:rPr>
        <w:t xml:space="preserve"> (уровень </w:t>
      </w:r>
      <w:proofErr w:type="spellStart"/>
      <w:r w:rsidRPr="0089485C">
        <w:rPr>
          <w:sz w:val="24"/>
          <w:szCs w:val="24"/>
        </w:rPr>
        <w:t>бакалавриата</w:t>
      </w:r>
      <w:proofErr w:type="spellEnd"/>
      <w:r w:rsidRPr="0089485C">
        <w:rPr>
          <w:sz w:val="24"/>
          <w:szCs w:val="24"/>
        </w:rPr>
        <w:t xml:space="preserve">), направленность (профиль) программы «Менеджмент организации»; форма обучения – заочная на </w:t>
      </w:r>
      <w:r w:rsidR="00834CAC" w:rsidRPr="00371907">
        <w:rPr>
          <w:sz w:val="24"/>
          <w:szCs w:val="24"/>
        </w:rPr>
        <w:t>2023/2024 учебный год, утвержденным приказом ректора от 27.03.2023 № 51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.В.01 </w:t>
      </w:r>
      <w:r>
        <w:rPr>
          <w:b/>
          <w:sz w:val="24"/>
          <w:szCs w:val="24"/>
        </w:rPr>
        <w:t xml:space="preserve">«Управление человеческими ресурсами» в течение </w:t>
      </w:r>
      <w:r w:rsidR="00834CAC">
        <w:rPr>
          <w:b/>
          <w:sz w:val="24"/>
          <w:szCs w:val="24"/>
        </w:rPr>
        <w:t>2023/2024</w:t>
      </w:r>
      <w:r>
        <w:rPr>
          <w:b/>
          <w:sz w:val="24"/>
          <w:szCs w:val="24"/>
        </w:rPr>
        <w:t xml:space="preserve"> учебного года:</w:t>
      </w:r>
    </w:p>
    <w:p w:rsidR="000228CF" w:rsidRDefault="003E1D2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>38.03.02 «Менеджменте</w:t>
      </w:r>
      <w:proofErr w:type="gramStart"/>
      <w:r>
        <w:rPr>
          <w:b/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), направленность (профиль) программы «</w:t>
      </w:r>
      <w:r>
        <w:rPr>
          <w:b/>
          <w:sz w:val="24"/>
          <w:szCs w:val="24"/>
        </w:rPr>
        <w:t>Менеджмент организации</w:t>
      </w:r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; вид учебной деятельности – программа </w:t>
      </w:r>
      <w:r>
        <w:rPr>
          <w:sz w:val="24"/>
          <w:szCs w:val="24"/>
        </w:rPr>
        <w:t xml:space="preserve">прикладного 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; виды профессиональной деятельности: организационно-управленческая, информационно-аналитическая; </w:t>
      </w:r>
      <w:proofErr w:type="gramStart"/>
      <w:r>
        <w:rPr>
          <w:color w:val="000000"/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Управление человеческими ресурсами</w:t>
      </w:r>
      <w:r>
        <w:rPr>
          <w:sz w:val="24"/>
          <w:szCs w:val="24"/>
        </w:rPr>
        <w:t xml:space="preserve">» в течение </w:t>
      </w:r>
      <w:r w:rsidR="00834CAC">
        <w:rPr>
          <w:sz w:val="24"/>
          <w:szCs w:val="24"/>
        </w:rPr>
        <w:t>2023/2024</w:t>
      </w:r>
      <w:r>
        <w:rPr>
          <w:sz w:val="24"/>
          <w:szCs w:val="24"/>
        </w:rPr>
        <w:t xml:space="preserve"> учебного года.</w:t>
      </w:r>
      <w:proofErr w:type="gramEnd"/>
    </w:p>
    <w:p w:rsidR="000228CF" w:rsidRDefault="000228CF">
      <w:pPr>
        <w:suppressAutoHyphens/>
        <w:jc w:val="both"/>
        <w:rPr>
          <w:color w:val="000000"/>
          <w:sz w:val="24"/>
          <w:szCs w:val="24"/>
        </w:rPr>
      </w:pPr>
    </w:p>
    <w:p w:rsidR="000228CF" w:rsidRDefault="003E1D24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дисциплины: </w:t>
      </w: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.В.01 </w:t>
      </w:r>
      <w:r>
        <w:rPr>
          <w:b/>
          <w:sz w:val="24"/>
          <w:szCs w:val="24"/>
        </w:rPr>
        <w:t>«Управление человеческими ресурсами»</w:t>
      </w:r>
    </w:p>
    <w:p w:rsidR="000228CF" w:rsidRDefault="003E1D24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планируемых результатов </w:t>
      </w:r>
      <w:proofErr w:type="gramStart"/>
      <w:r>
        <w:rPr>
          <w:b/>
          <w:sz w:val="24"/>
          <w:szCs w:val="24"/>
        </w:rPr>
        <w:t>обучения по дисциплине</w:t>
      </w:r>
      <w:proofErr w:type="gramEnd"/>
      <w:r>
        <w:rPr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0228CF" w:rsidRDefault="003E1D24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</w:t>
      </w:r>
      <w:r>
        <w:rPr>
          <w:color w:val="000000"/>
          <w:sz w:val="24"/>
          <w:szCs w:val="24"/>
        </w:rPr>
        <w:t xml:space="preserve">38.03.02 Менеджмент (уровень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12.01.2016 N 7 (ред. от 13.07.2017) (зарегистрирован в Минюсте России 09.02.2016 N 41028)</w:t>
      </w:r>
      <w:r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0228CF" w:rsidRDefault="000228C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228CF" w:rsidRDefault="003E1D2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>
        <w:rPr>
          <w:rFonts w:eastAsia="Calibri"/>
          <w:b/>
          <w:sz w:val="24"/>
          <w:szCs w:val="24"/>
          <w:lang w:eastAsia="en-US"/>
        </w:rPr>
        <w:t>«</w:t>
      </w:r>
      <w:r>
        <w:rPr>
          <w:b/>
          <w:sz w:val="24"/>
          <w:szCs w:val="24"/>
        </w:rPr>
        <w:t>Управление человеческими ресурсами</w:t>
      </w:r>
      <w:r>
        <w:rPr>
          <w:rFonts w:eastAsia="Calibri"/>
          <w:sz w:val="24"/>
          <w:szCs w:val="24"/>
          <w:lang w:eastAsia="en-US"/>
        </w:rPr>
        <w:t>» направлен на формирование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 </w:t>
      </w:r>
    </w:p>
    <w:p w:rsidR="000228CF" w:rsidRDefault="000228C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5244"/>
      </w:tblGrid>
      <w:tr w:rsidR="000228CF">
        <w:tc>
          <w:tcPr>
            <w:tcW w:w="3369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Результаты освоения ОПОП (содержание компетенции)</w:t>
            </w:r>
          </w:p>
        </w:tc>
        <w:tc>
          <w:tcPr>
            <w:tcW w:w="1134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компе-тенции</w:t>
            </w:r>
            <w:proofErr w:type="spellEnd"/>
            <w:proofErr w:type="gramEnd"/>
          </w:p>
        </w:tc>
        <w:tc>
          <w:tcPr>
            <w:tcW w:w="5244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228CF">
        <w:tc>
          <w:tcPr>
            <w:tcW w:w="3369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134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5244" w:type="dxa"/>
            <w:vAlign w:val="center"/>
          </w:tcPr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228CF" w:rsidRDefault="003E1D2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проектирования организационных структур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228CF" w:rsidRDefault="003E1D2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sz w:val="24"/>
                <w:szCs w:val="24"/>
              </w:rPr>
              <w:t>стратегий управления человеческими ресурсами организаций;</w:t>
            </w:r>
          </w:p>
          <w:p w:rsidR="000228CF" w:rsidRDefault="003E1D24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распределения и делегирования полномочий с учетом личной ответственности за осуществляемые мероприятия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проектировать организационные структуры,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участвовать в разработке стратегий управления человеческими ресурсами организаций,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планировать и осуществлять мероприятия,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распределять и делегировать полномочия с учетом личной ответственности за осуществляемые мероприятия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Владетьнавыками</w:t>
            </w:r>
            <w:proofErr w:type="spellEnd"/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проектирования организационных структур,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разработки стратегий управления человеческими ресурсами организаций,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планирования и осуществления мероприятий,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распределения и делегирования полномочий с учетом личной ответственности за осуществляемые мероприятия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  <w:tr w:rsidR="000228CF">
        <w:tc>
          <w:tcPr>
            <w:tcW w:w="3369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1134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5244" w:type="dxa"/>
            <w:vAlign w:val="center"/>
          </w:tcPr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теорий мотивации, лидерства и власти;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процессы групповой динамики и принципов формирования команды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организации групповой работы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организовать групповую работу на основе знания процессов групповой динамики и принципов формирования команды,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проводить аудит человеческих ресурсов и осуществлять диагностику организационной культуры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Владетьнавыками</w:t>
            </w:r>
            <w:proofErr w:type="spellEnd"/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использования основных теорий мотивации, лидерства и власти для решения стратегических и оперативных управленческих задач,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организации групповой работы на основе знания процессов групповой динамики и принципов формирования команды,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проведения аудита человеческих ресурсов и диагностики организационной культуры</w:t>
            </w:r>
          </w:p>
        </w:tc>
      </w:tr>
      <w:tr w:rsidR="000228CF">
        <w:tc>
          <w:tcPr>
            <w:tcW w:w="3369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1134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5244" w:type="dxa"/>
            <w:vAlign w:val="center"/>
          </w:tcPr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конфликтов и их виды;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управления персоналом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межкультурной среды.</w:t>
            </w:r>
          </w:p>
          <w:p w:rsidR="000228CF" w:rsidRDefault="003E1D24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разрешения конфликтных ситуаций при проектировании межличностных, групповых и организационных коммуникаций основы организации групповой работы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организовывать командное взаимодействие для решения управленческих задач;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применять различные способы разрешения </w:t>
            </w:r>
            <w:r>
              <w:rPr>
                <w:bCs/>
                <w:sz w:val="24"/>
                <w:szCs w:val="24"/>
              </w:rPr>
              <w:t>конфликтных ситуаций при проектировании межличностных, групповых и организационных коммуникаций</w:t>
            </w:r>
          </w:p>
          <w:p w:rsidR="000228CF" w:rsidRDefault="003E1D2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технологиями влияния на индивидуальное, групповое и организационное поведение </w:t>
            </w:r>
          </w:p>
          <w:p w:rsidR="000228CF" w:rsidRDefault="003E1D2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различными способами разрешения </w:t>
            </w:r>
            <w:r>
              <w:rPr>
                <w:bCs/>
                <w:sz w:val="24"/>
                <w:szCs w:val="24"/>
              </w:rPr>
              <w:t>конфликтных ситуаций при проектировании межличностных, групповых и организационных коммуникаций</w:t>
            </w:r>
          </w:p>
        </w:tc>
      </w:tr>
    </w:tbl>
    <w:p w:rsidR="000228CF" w:rsidRDefault="000228CF">
      <w:pPr>
        <w:pStyle w:val="a3"/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0228CF" w:rsidRDefault="003E1D24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28CF" w:rsidRDefault="000228CF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0228CF" w:rsidRDefault="003E1D2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Дисциплина </w:t>
      </w: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.В.01 </w:t>
      </w:r>
      <w:r>
        <w:rPr>
          <w:b/>
          <w:sz w:val="24"/>
          <w:szCs w:val="24"/>
        </w:rPr>
        <w:t>«Управление человеческими ресурсами</w:t>
      </w:r>
      <w:r>
        <w:rPr>
          <w:sz w:val="24"/>
          <w:szCs w:val="24"/>
        </w:rPr>
        <w:t xml:space="preserve">» </w:t>
      </w:r>
      <w:r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>
        <w:rPr>
          <w:rFonts w:eastAsia="Calibri"/>
          <w:sz w:val="24"/>
          <w:szCs w:val="24"/>
          <w:lang w:eastAsia="en-US"/>
        </w:rPr>
        <w:t xml:space="preserve">вариативной </w:t>
      </w:r>
      <w:r>
        <w:rPr>
          <w:rFonts w:eastAsia="Calibri"/>
          <w:color w:val="000000"/>
          <w:sz w:val="24"/>
          <w:szCs w:val="24"/>
          <w:lang w:eastAsia="en-US"/>
        </w:rPr>
        <w:t xml:space="preserve"> части блока Б.1.</w:t>
      </w:r>
    </w:p>
    <w:p w:rsidR="000228CF" w:rsidRDefault="000228C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031"/>
        <w:gridCol w:w="2268"/>
        <w:gridCol w:w="2891"/>
        <w:gridCol w:w="1185"/>
      </w:tblGrid>
      <w:tr w:rsidR="000228CF">
        <w:tc>
          <w:tcPr>
            <w:tcW w:w="1196" w:type="dxa"/>
            <w:vMerge w:val="restart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031" w:type="dxa"/>
            <w:vMerge w:val="restart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159" w:type="dxa"/>
            <w:gridSpan w:val="2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0228CF">
        <w:tc>
          <w:tcPr>
            <w:tcW w:w="1196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59" w:type="dxa"/>
            <w:gridSpan w:val="2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228CF" w:rsidTr="00B97BB7">
        <w:tc>
          <w:tcPr>
            <w:tcW w:w="1196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891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0228CF" w:rsidRDefault="00022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228CF" w:rsidTr="00B97BB7">
        <w:tc>
          <w:tcPr>
            <w:tcW w:w="1196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.В.01</w:t>
            </w:r>
          </w:p>
        </w:tc>
        <w:tc>
          <w:tcPr>
            <w:tcW w:w="2031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2268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Менеджмент; Социология</w:t>
            </w:r>
          </w:p>
        </w:tc>
        <w:tc>
          <w:tcPr>
            <w:tcW w:w="2891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принятия управленческих решений; 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Инновационный менеджмент;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  <w:tc>
          <w:tcPr>
            <w:tcW w:w="1185" w:type="dxa"/>
            <w:vAlign w:val="center"/>
          </w:tcPr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ПК-</w:t>
            </w:r>
            <w:r>
              <w:rPr>
                <w:rFonts w:eastAsia="Calibri"/>
                <w:sz w:val="24"/>
                <w:szCs w:val="24"/>
                <w:lang w:eastAsia="en-US"/>
              </w:rPr>
              <w:t>3,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ПК-1,</w:t>
            </w:r>
          </w:p>
          <w:p w:rsidR="000228CF" w:rsidRDefault="003E1D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</w:tr>
    </w:tbl>
    <w:p w:rsidR="000228CF" w:rsidRDefault="000228CF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0228CF" w:rsidRDefault="003E1D2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228CF" w:rsidRDefault="000228CF">
      <w:pPr>
        <w:ind w:firstLine="709"/>
        <w:jc w:val="both"/>
        <w:rPr>
          <w:color w:val="000000"/>
          <w:sz w:val="24"/>
          <w:szCs w:val="24"/>
        </w:rPr>
      </w:pP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Объем учебной дисциплины – 5 зачетных единиц – 180 академических часов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Из них</w:t>
      </w:r>
      <w:r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0228CF">
        <w:tc>
          <w:tcPr>
            <w:tcW w:w="4365" w:type="dxa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</w:tr>
      <w:tr w:rsidR="000228CF">
        <w:tc>
          <w:tcPr>
            <w:tcW w:w="4365" w:type="dxa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0228CF">
        <w:tc>
          <w:tcPr>
            <w:tcW w:w="4365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3 семестре</w:t>
            </w:r>
          </w:p>
        </w:tc>
        <w:tc>
          <w:tcPr>
            <w:tcW w:w="2517" w:type="dxa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4 семестре</w:t>
            </w:r>
          </w:p>
        </w:tc>
      </w:tr>
    </w:tbl>
    <w:p w:rsidR="000228CF" w:rsidRDefault="000228CF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0228CF" w:rsidRDefault="003E1D24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228CF" w:rsidRDefault="000228CF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0228CF" w:rsidRDefault="003E1D24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52" w:type="dxa"/>
        <w:jc w:val="center"/>
        <w:tblLayout w:type="fixed"/>
        <w:tblLook w:val="00A0"/>
      </w:tblPr>
      <w:tblGrid>
        <w:gridCol w:w="4694"/>
        <w:gridCol w:w="1786"/>
        <w:gridCol w:w="680"/>
        <w:gridCol w:w="680"/>
        <w:gridCol w:w="680"/>
        <w:gridCol w:w="680"/>
        <w:gridCol w:w="752"/>
      </w:tblGrid>
      <w:tr w:rsidR="000228CF" w:rsidTr="00B97BB7">
        <w:trPr>
          <w:trHeight w:val="20"/>
          <w:jc w:val="center"/>
        </w:trPr>
        <w:tc>
          <w:tcPr>
            <w:tcW w:w="9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3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rStyle w:val="k-state-selected"/>
                <w:sz w:val="24"/>
                <w:szCs w:val="24"/>
              </w:rPr>
              <w:t>Основы управления человеческими ресурсами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rStyle w:val="k-state-selected"/>
                <w:sz w:val="24"/>
                <w:szCs w:val="24"/>
              </w:rPr>
              <w:t xml:space="preserve">Управление человеческими </w:t>
            </w:r>
            <w:r>
              <w:rPr>
                <w:rStyle w:val="k-state-selected"/>
                <w:sz w:val="24"/>
                <w:szCs w:val="24"/>
              </w:rPr>
              <w:lastRenderedPageBreak/>
              <w:t>ресурсами: выбор стратегических альтернатив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3. </w:t>
            </w:r>
            <w:r>
              <w:rPr>
                <w:rStyle w:val="k-state-selected"/>
                <w:sz w:val="24"/>
                <w:szCs w:val="24"/>
              </w:rPr>
              <w:t>Человеческий капитал как наиболее ценный актив современного общества и экономики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>
              <w:rPr>
                <w:rStyle w:val="k-state-selected"/>
                <w:sz w:val="24"/>
                <w:szCs w:val="24"/>
              </w:rPr>
              <w:t>Инвестиции в человеческий капитал: оценка эффективности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>
              <w:rPr>
                <w:rStyle w:val="k-state-selected"/>
                <w:sz w:val="24"/>
                <w:szCs w:val="24"/>
              </w:rPr>
              <w:t>Образование и повышение квалификации для устойчивого развития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>
              <w:rPr>
                <w:rStyle w:val="k-state-selected"/>
                <w:sz w:val="24"/>
                <w:szCs w:val="24"/>
              </w:rPr>
              <w:t>Организационная культура в интересах устойчивой занятости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28CF" w:rsidRDefault="003E1D24" w:rsidP="00B9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>
              <w:rPr>
                <w:rStyle w:val="k-state-selected"/>
                <w:sz w:val="24"/>
                <w:szCs w:val="24"/>
              </w:rPr>
              <w:t>Развитие современных европейских технологий управления человеческими ресурсами: маркетинг персонала организации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0228CF" w:rsidRDefault="000228C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228CF" w:rsidRDefault="003E1D24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4708"/>
        <w:gridCol w:w="1772"/>
        <w:gridCol w:w="680"/>
        <w:gridCol w:w="680"/>
        <w:gridCol w:w="680"/>
        <w:gridCol w:w="680"/>
        <w:gridCol w:w="780"/>
      </w:tblGrid>
      <w:tr w:rsidR="000228CF" w:rsidTr="00B97BB7">
        <w:trPr>
          <w:trHeight w:val="20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>
              <w:rPr>
                <w:rStyle w:val="k-state-selected"/>
                <w:sz w:val="24"/>
                <w:szCs w:val="24"/>
              </w:rPr>
              <w:t>Основы управления человеческими ресурсами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>
              <w:rPr>
                <w:rStyle w:val="k-state-selected"/>
                <w:sz w:val="24"/>
                <w:szCs w:val="24"/>
              </w:rPr>
              <w:t>Управление человеческими ресурсами: выбор стратегических альтернатив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>
              <w:rPr>
                <w:rStyle w:val="k-state-selected"/>
                <w:sz w:val="24"/>
                <w:szCs w:val="24"/>
              </w:rPr>
              <w:t>Человеческий капитал как наиболее ценный актив современного общества и экономики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>
              <w:rPr>
                <w:rStyle w:val="k-state-selected"/>
                <w:sz w:val="24"/>
                <w:szCs w:val="24"/>
              </w:rPr>
              <w:t>Инвестиции в человеческий капитал: оценка эффективности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>
              <w:rPr>
                <w:rStyle w:val="k-state-selected"/>
                <w:sz w:val="24"/>
                <w:szCs w:val="24"/>
              </w:rPr>
              <w:t>Образование и повышение квалификации для устойчивого развития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>
              <w:rPr>
                <w:rStyle w:val="k-state-selected"/>
                <w:sz w:val="24"/>
                <w:szCs w:val="24"/>
              </w:rPr>
              <w:t>Организационная культура в интересах устойчивой занятости</w:t>
            </w:r>
          </w:p>
          <w:p w:rsidR="000228CF" w:rsidRDefault="000228CF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28CF" w:rsidRDefault="003E1D24" w:rsidP="00B97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>
              <w:rPr>
                <w:rStyle w:val="k-state-selected"/>
                <w:sz w:val="24"/>
                <w:szCs w:val="24"/>
              </w:rPr>
              <w:t xml:space="preserve">Развитие современных европейских технологий управления человеческими ресурсами: маркетинг </w:t>
            </w:r>
            <w:r>
              <w:rPr>
                <w:rStyle w:val="k-state-selected"/>
                <w:sz w:val="24"/>
                <w:szCs w:val="24"/>
              </w:rPr>
              <w:lastRenderedPageBreak/>
              <w:t>персонала организации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0228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0228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3E1D2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2" w:name="RANGE!A27"/>
            <w:r>
              <w:rPr>
                <w:color w:val="000000"/>
                <w:sz w:val="22"/>
                <w:szCs w:val="22"/>
              </w:rPr>
              <w:t>Контроль (зачет)</w:t>
            </w:r>
            <w:bookmarkEnd w:id="2"/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228CF" w:rsidTr="00B97BB7">
        <w:trPr>
          <w:trHeight w:val="20"/>
          <w:jc w:val="center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3" w:name="RANGE!A28"/>
            <w:r>
              <w:rPr>
                <w:color w:val="000000"/>
                <w:sz w:val="22"/>
                <w:szCs w:val="22"/>
              </w:rPr>
              <w:t xml:space="preserve">Итого с </w:t>
            </w:r>
            <w:bookmarkEnd w:id="3"/>
            <w:r>
              <w:rPr>
                <w:color w:val="000000"/>
                <w:sz w:val="22"/>
                <w:szCs w:val="22"/>
              </w:rPr>
              <w:t>зачетом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228CF" w:rsidRDefault="000228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228CF" w:rsidRDefault="003E1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0228CF" w:rsidRDefault="000228C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228CF" w:rsidRPr="00B97BB7" w:rsidRDefault="003E1D24">
      <w:pPr>
        <w:ind w:firstLine="709"/>
        <w:jc w:val="both"/>
        <w:rPr>
          <w:b/>
          <w:i/>
          <w:sz w:val="16"/>
          <w:szCs w:val="16"/>
        </w:rPr>
      </w:pPr>
      <w:r w:rsidRPr="00B97BB7">
        <w:rPr>
          <w:b/>
          <w:i/>
          <w:sz w:val="16"/>
          <w:szCs w:val="16"/>
        </w:rPr>
        <w:t>* Примечания:</w:t>
      </w:r>
    </w:p>
    <w:p w:rsidR="000228CF" w:rsidRPr="00B97BB7" w:rsidRDefault="003E1D24">
      <w:pPr>
        <w:ind w:firstLine="709"/>
        <w:jc w:val="both"/>
        <w:rPr>
          <w:b/>
          <w:sz w:val="16"/>
          <w:szCs w:val="16"/>
        </w:rPr>
      </w:pPr>
      <w:proofErr w:type="gramStart"/>
      <w:r w:rsidRPr="00B97BB7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0228CF" w:rsidRPr="00B97BB7" w:rsidRDefault="003E1D24">
      <w:pPr>
        <w:ind w:firstLine="709"/>
        <w:jc w:val="both"/>
        <w:rPr>
          <w:sz w:val="16"/>
          <w:szCs w:val="16"/>
        </w:rPr>
      </w:pPr>
      <w:r w:rsidRPr="00B97BB7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97BB7">
        <w:rPr>
          <w:b/>
          <w:sz w:val="16"/>
          <w:szCs w:val="16"/>
        </w:rPr>
        <w:t xml:space="preserve">«Управление </w:t>
      </w:r>
      <w:proofErr w:type="gramStart"/>
      <w:r w:rsidRPr="00B97BB7">
        <w:rPr>
          <w:b/>
          <w:sz w:val="16"/>
          <w:szCs w:val="16"/>
        </w:rPr>
        <w:t>человеческими</w:t>
      </w:r>
      <w:proofErr w:type="gramEnd"/>
      <w:r w:rsidRPr="00B97BB7">
        <w:rPr>
          <w:b/>
          <w:sz w:val="16"/>
          <w:szCs w:val="16"/>
        </w:rPr>
        <w:t xml:space="preserve"> </w:t>
      </w:r>
      <w:proofErr w:type="spellStart"/>
      <w:r w:rsidRPr="00B97BB7">
        <w:rPr>
          <w:b/>
          <w:sz w:val="16"/>
          <w:szCs w:val="16"/>
        </w:rPr>
        <w:t>ресмурсами</w:t>
      </w:r>
      <w:proofErr w:type="spellEnd"/>
      <w:r w:rsidRPr="00B97BB7">
        <w:rPr>
          <w:b/>
          <w:sz w:val="16"/>
          <w:szCs w:val="16"/>
        </w:rPr>
        <w:t>»</w:t>
      </w:r>
      <w:r w:rsidRPr="00B97BB7">
        <w:rPr>
          <w:sz w:val="16"/>
          <w:szCs w:val="16"/>
        </w:rPr>
        <w:t xml:space="preserve"> согласно требованиям </w:t>
      </w:r>
      <w:r w:rsidRPr="00B97BB7">
        <w:rPr>
          <w:b/>
          <w:sz w:val="16"/>
          <w:szCs w:val="16"/>
        </w:rPr>
        <w:t>частей 3-5 статьи 13, статьи 30, пункта 3 части 1 статьи 34</w:t>
      </w:r>
      <w:r w:rsidRPr="00B97BB7">
        <w:rPr>
          <w:sz w:val="16"/>
          <w:szCs w:val="16"/>
        </w:rPr>
        <w:t xml:space="preserve"> Федерального закона Российской Федерации </w:t>
      </w:r>
      <w:r w:rsidRPr="00B97BB7">
        <w:rPr>
          <w:b/>
          <w:sz w:val="16"/>
          <w:szCs w:val="16"/>
        </w:rPr>
        <w:t>от 29.12.2012 № 273-ФЗ</w:t>
      </w:r>
      <w:r w:rsidRPr="00B97BB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97BB7">
        <w:rPr>
          <w:b/>
          <w:sz w:val="16"/>
          <w:szCs w:val="16"/>
        </w:rPr>
        <w:t>пунктов 16, 38</w:t>
      </w:r>
      <w:r w:rsidRPr="00B97BB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97BB7">
        <w:rPr>
          <w:sz w:val="16"/>
          <w:szCs w:val="16"/>
        </w:rPr>
        <w:t>бакалавриата</w:t>
      </w:r>
      <w:proofErr w:type="spellEnd"/>
      <w:r w:rsidRPr="00B97BB7">
        <w:rPr>
          <w:sz w:val="16"/>
          <w:szCs w:val="16"/>
        </w:rPr>
        <w:t xml:space="preserve">, программам </w:t>
      </w:r>
      <w:proofErr w:type="spellStart"/>
      <w:r w:rsidRPr="00B97BB7">
        <w:rPr>
          <w:sz w:val="16"/>
          <w:szCs w:val="16"/>
        </w:rPr>
        <w:t>специалитета</w:t>
      </w:r>
      <w:proofErr w:type="spellEnd"/>
      <w:r w:rsidRPr="00B97BB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97BB7">
        <w:rPr>
          <w:sz w:val="16"/>
          <w:szCs w:val="16"/>
        </w:rPr>
        <w:t>Минобрнауки</w:t>
      </w:r>
      <w:proofErr w:type="spellEnd"/>
      <w:r w:rsidRPr="00B97BB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B97BB7">
        <w:rPr>
          <w:sz w:val="16"/>
          <w:szCs w:val="16"/>
        </w:rPr>
        <w:t xml:space="preserve"> </w:t>
      </w:r>
      <w:proofErr w:type="gramStart"/>
      <w:r w:rsidRPr="00B97BB7">
        <w:rPr>
          <w:sz w:val="16"/>
          <w:szCs w:val="16"/>
        </w:rPr>
        <w:t xml:space="preserve"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B97BB7">
        <w:rPr>
          <w:sz w:val="16"/>
          <w:szCs w:val="16"/>
        </w:rPr>
        <w:t>всоответствии</w:t>
      </w:r>
      <w:proofErr w:type="spellEnd"/>
      <w:proofErr w:type="gramEnd"/>
      <w:r w:rsidRPr="00B97BB7">
        <w:rPr>
          <w:sz w:val="16"/>
          <w:szCs w:val="16"/>
        </w:rPr>
        <w:t xml:space="preserve">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0228CF" w:rsidRPr="00B97BB7" w:rsidRDefault="003E1D24">
      <w:pPr>
        <w:ind w:firstLine="709"/>
        <w:jc w:val="both"/>
        <w:rPr>
          <w:b/>
          <w:sz w:val="16"/>
          <w:szCs w:val="16"/>
        </w:rPr>
      </w:pPr>
      <w:r w:rsidRPr="00B97BB7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0228CF" w:rsidRPr="00B97BB7" w:rsidRDefault="003E1D24">
      <w:pPr>
        <w:ind w:firstLine="709"/>
        <w:jc w:val="both"/>
        <w:rPr>
          <w:sz w:val="16"/>
          <w:szCs w:val="16"/>
        </w:rPr>
      </w:pPr>
      <w:r w:rsidRPr="00B97BB7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B97BB7">
        <w:rPr>
          <w:b/>
          <w:sz w:val="16"/>
          <w:szCs w:val="16"/>
        </w:rPr>
        <w:t>статьи 79</w:t>
      </w:r>
      <w:r w:rsidRPr="00B97BB7">
        <w:rPr>
          <w:sz w:val="16"/>
          <w:szCs w:val="16"/>
        </w:rPr>
        <w:t xml:space="preserve"> Федерального закона Российской Федерации </w:t>
      </w:r>
      <w:r w:rsidRPr="00B97BB7">
        <w:rPr>
          <w:b/>
          <w:sz w:val="16"/>
          <w:szCs w:val="16"/>
        </w:rPr>
        <w:t>от 29.12.2012 № 273-ФЗ</w:t>
      </w:r>
      <w:r w:rsidRPr="00B97BB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97BB7">
        <w:rPr>
          <w:b/>
          <w:sz w:val="16"/>
          <w:szCs w:val="16"/>
        </w:rPr>
        <w:t>раздела III</w:t>
      </w:r>
      <w:r w:rsidRPr="00B97BB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97BB7">
        <w:rPr>
          <w:sz w:val="16"/>
          <w:szCs w:val="16"/>
        </w:rPr>
        <w:t>бакалавриата</w:t>
      </w:r>
      <w:proofErr w:type="spellEnd"/>
      <w:r w:rsidRPr="00B97BB7">
        <w:rPr>
          <w:sz w:val="16"/>
          <w:szCs w:val="16"/>
        </w:rPr>
        <w:t xml:space="preserve">, программам </w:t>
      </w:r>
      <w:proofErr w:type="spellStart"/>
      <w:r w:rsidRPr="00B97BB7">
        <w:rPr>
          <w:sz w:val="16"/>
          <w:szCs w:val="16"/>
        </w:rPr>
        <w:t>специалитета</w:t>
      </w:r>
      <w:proofErr w:type="spellEnd"/>
      <w:r w:rsidRPr="00B97BB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97BB7">
        <w:rPr>
          <w:sz w:val="16"/>
          <w:szCs w:val="16"/>
        </w:rPr>
        <w:t>Минобрнауки</w:t>
      </w:r>
      <w:proofErr w:type="spellEnd"/>
      <w:r w:rsidRPr="00B97BB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B97BB7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B97BB7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B97BB7">
        <w:rPr>
          <w:sz w:val="16"/>
          <w:szCs w:val="16"/>
        </w:rPr>
        <w:t>).</w:t>
      </w:r>
    </w:p>
    <w:p w:rsidR="000228CF" w:rsidRPr="00B97BB7" w:rsidRDefault="003E1D24">
      <w:pPr>
        <w:ind w:firstLine="709"/>
        <w:jc w:val="both"/>
        <w:rPr>
          <w:b/>
          <w:sz w:val="16"/>
          <w:szCs w:val="16"/>
        </w:rPr>
      </w:pPr>
      <w:proofErr w:type="gramStart"/>
      <w:r w:rsidRPr="00B97BB7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B97BB7">
        <w:rPr>
          <w:b/>
          <w:sz w:val="16"/>
          <w:szCs w:val="16"/>
        </w:rPr>
        <w:t xml:space="preserve"> в Российской Федерации»:</w:t>
      </w:r>
    </w:p>
    <w:p w:rsidR="000228CF" w:rsidRPr="00B97BB7" w:rsidRDefault="003E1D24">
      <w:pPr>
        <w:ind w:firstLine="709"/>
        <w:jc w:val="both"/>
        <w:rPr>
          <w:sz w:val="16"/>
          <w:szCs w:val="16"/>
        </w:rPr>
      </w:pPr>
      <w:r w:rsidRPr="00B97BB7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B97BB7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B97BB7">
        <w:rPr>
          <w:sz w:val="16"/>
          <w:szCs w:val="16"/>
        </w:rPr>
        <w:t xml:space="preserve">Федерального закона Российской Федерации </w:t>
      </w:r>
      <w:r w:rsidRPr="00B97BB7">
        <w:rPr>
          <w:b/>
          <w:sz w:val="16"/>
          <w:szCs w:val="16"/>
        </w:rPr>
        <w:t>от 29.12.2012 № 273-ФЗ</w:t>
      </w:r>
      <w:r w:rsidRPr="00B97BB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97BB7">
        <w:rPr>
          <w:b/>
          <w:sz w:val="16"/>
          <w:szCs w:val="16"/>
        </w:rPr>
        <w:t>пункта 20</w:t>
      </w:r>
      <w:r w:rsidRPr="00B97BB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97BB7">
        <w:rPr>
          <w:sz w:val="16"/>
          <w:szCs w:val="16"/>
        </w:rPr>
        <w:t>бакалавриата</w:t>
      </w:r>
      <w:proofErr w:type="spellEnd"/>
      <w:r w:rsidRPr="00B97BB7">
        <w:rPr>
          <w:sz w:val="16"/>
          <w:szCs w:val="16"/>
        </w:rPr>
        <w:t xml:space="preserve">, программам </w:t>
      </w:r>
      <w:proofErr w:type="spellStart"/>
      <w:r w:rsidRPr="00B97BB7">
        <w:rPr>
          <w:sz w:val="16"/>
          <w:szCs w:val="16"/>
        </w:rPr>
        <w:t>специалитета</w:t>
      </w:r>
      <w:proofErr w:type="spellEnd"/>
      <w:r w:rsidRPr="00B97BB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97BB7">
        <w:rPr>
          <w:sz w:val="16"/>
          <w:szCs w:val="16"/>
        </w:rPr>
        <w:t>Минобрнауки</w:t>
      </w:r>
      <w:proofErr w:type="spellEnd"/>
      <w:r w:rsidRPr="00B97BB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B97BB7">
        <w:rPr>
          <w:sz w:val="16"/>
          <w:szCs w:val="16"/>
        </w:rPr>
        <w:t xml:space="preserve"> </w:t>
      </w:r>
      <w:proofErr w:type="gramStart"/>
      <w:r w:rsidRPr="00B97BB7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B97BB7">
        <w:rPr>
          <w:b/>
          <w:sz w:val="16"/>
          <w:szCs w:val="16"/>
        </w:rPr>
        <w:t>частью 5 статьи 5</w:t>
      </w:r>
      <w:r w:rsidRPr="00B97BB7">
        <w:rPr>
          <w:sz w:val="16"/>
          <w:szCs w:val="16"/>
        </w:rPr>
        <w:t xml:space="preserve"> Федерального закона </w:t>
      </w:r>
      <w:r w:rsidRPr="00B97BB7">
        <w:rPr>
          <w:b/>
          <w:sz w:val="16"/>
          <w:szCs w:val="16"/>
        </w:rPr>
        <w:t>от 05.05.2014 № 84-ФЗ</w:t>
      </w:r>
      <w:r w:rsidRPr="00B97BB7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B97BB7">
        <w:rPr>
          <w:sz w:val="16"/>
          <w:szCs w:val="16"/>
        </w:rPr>
        <w:t xml:space="preserve"> </w:t>
      </w:r>
      <w:proofErr w:type="gramStart"/>
      <w:r w:rsidRPr="00B97BB7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0228CF" w:rsidRPr="00B97BB7" w:rsidRDefault="003E1D24">
      <w:pPr>
        <w:ind w:firstLine="709"/>
        <w:jc w:val="both"/>
        <w:rPr>
          <w:b/>
          <w:sz w:val="16"/>
          <w:szCs w:val="16"/>
        </w:rPr>
      </w:pPr>
      <w:r w:rsidRPr="00B97BB7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0228CF" w:rsidRDefault="003E1D24">
      <w:pPr>
        <w:ind w:firstLine="709"/>
        <w:jc w:val="both"/>
        <w:rPr>
          <w:sz w:val="16"/>
          <w:szCs w:val="16"/>
        </w:rPr>
      </w:pPr>
      <w:r w:rsidRPr="00B97BB7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B97BB7">
        <w:rPr>
          <w:b/>
          <w:sz w:val="16"/>
          <w:szCs w:val="16"/>
        </w:rPr>
        <w:t>пункта 9 части 1 статьи 33, части 3 статьи 34</w:t>
      </w:r>
      <w:r w:rsidRPr="00B97BB7">
        <w:rPr>
          <w:sz w:val="16"/>
          <w:szCs w:val="16"/>
        </w:rPr>
        <w:t xml:space="preserve"> Федерального закона Российской Федерации </w:t>
      </w:r>
      <w:r w:rsidRPr="00B97BB7">
        <w:rPr>
          <w:b/>
          <w:sz w:val="16"/>
          <w:szCs w:val="16"/>
        </w:rPr>
        <w:t>от 29.12.2012 № 273-ФЗ</w:t>
      </w:r>
      <w:r w:rsidRPr="00B97BB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97BB7">
        <w:rPr>
          <w:b/>
          <w:sz w:val="16"/>
          <w:szCs w:val="16"/>
        </w:rPr>
        <w:t>пункта 43</w:t>
      </w:r>
      <w:r w:rsidRPr="00B97BB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97BB7">
        <w:rPr>
          <w:sz w:val="16"/>
          <w:szCs w:val="16"/>
        </w:rPr>
        <w:t>бакалавриата</w:t>
      </w:r>
      <w:proofErr w:type="spellEnd"/>
      <w:r w:rsidRPr="00B97BB7">
        <w:rPr>
          <w:sz w:val="16"/>
          <w:szCs w:val="16"/>
        </w:rPr>
        <w:t xml:space="preserve">, программам </w:t>
      </w:r>
      <w:proofErr w:type="spellStart"/>
      <w:r w:rsidRPr="00B97BB7">
        <w:rPr>
          <w:sz w:val="16"/>
          <w:szCs w:val="16"/>
        </w:rPr>
        <w:t>специалитета</w:t>
      </w:r>
      <w:proofErr w:type="spellEnd"/>
      <w:r w:rsidRPr="00B97BB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97BB7">
        <w:rPr>
          <w:sz w:val="16"/>
          <w:szCs w:val="16"/>
        </w:rPr>
        <w:t>Минобрнауки</w:t>
      </w:r>
      <w:proofErr w:type="spellEnd"/>
      <w:r w:rsidRPr="00B97BB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B97BB7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B97BB7">
        <w:rPr>
          <w:sz w:val="16"/>
          <w:szCs w:val="16"/>
        </w:rPr>
        <w:t>и(</w:t>
      </w:r>
      <w:proofErr w:type="gramEnd"/>
      <w:r w:rsidRPr="00B97BB7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</w:r>
      <w:r>
        <w:rPr>
          <w:sz w:val="16"/>
          <w:szCs w:val="16"/>
        </w:rPr>
        <w:t>.</w:t>
      </w:r>
    </w:p>
    <w:p w:rsidR="000228CF" w:rsidRDefault="000228CF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0228CF" w:rsidRDefault="000228CF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0228CF" w:rsidRDefault="003E1D24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Содержание дисциплины</w:t>
      </w:r>
    </w:p>
    <w:p w:rsidR="000228CF" w:rsidRDefault="000228CF"/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>
        <w:rPr>
          <w:rStyle w:val="k-state-selected"/>
          <w:b/>
          <w:sz w:val="24"/>
          <w:szCs w:val="24"/>
        </w:rPr>
        <w:t>Основы управления человеческими ресурсами</w:t>
      </w:r>
    </w:p>
    <w:p w:rsidR="000228CF" w:rsidRDefault="003E1D24">
      <w:pPr>
        <w:ind w:firstLine="709"/>
        <w:jc w:val="both"/>
        <w:rPr>
          <w:rStyle w:val="k-in"/>
          <w:sz w:val="24"/>
          <w:szCs w:val="24"/>
        </w:rPr>
      </w:pPr>
      <w:r>
        <w:rPr>
          <w:rStyle w:val="k-in"/>
          <w:sz w:val="24"/>
          <w:szCs w:val="24"/>
        </w:rPr>
        <w:t>Эволюция теории и практики управления человеческими ресурсами. Система управления человеческими ресурсами в организации. Методология управления человеческими ресурсами. Проблемы устойчивой и неустойчивой занятости. Становление современных методов управления персоналом в Германии и Западной Европе. Формирование российской модели управления человеческими ресурсами</w:t>
      </w:r>
    </w:p>
    <w:p w:rsidR="000228CF" w:rsidRDefault="000228CF">
      <w:pPr>
        <w:ind w:firstLine="709"/>
        <w:jc w:val="both"/>
        <w:rPr>
          <w:b/>
          <w:sz w:val="24"/>
          <w:szCs w:val="24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>
        <w:rPr>
          <w:rStyle w:val="k-state-selected"/>
          <w:b/>
          <w:sz w:val="24"/>
          <w:szCs w:val="24"/>
        </w:rPr>
        <w:t>Управление человеческими ресурсами: выбор стратегических альтернатив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rStyle w:val="k-in"/>
          <w:sz w:val="24"/>
          <w:szCs w:val="24"/>
        </w:rPr>
        <w:t xml:space="preserve">Разнообразие стратегий управления человеческими ресурсами. Методы выбора релевантной стратегии управления человеческими ресурсами. </w:t>
      </w:r>
    </w:p>
    <w:p w:rsidR="000228CF" w:rsidRDefault="000228C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>
        <w:rPr>
          <w:rStyle w:val="k-state-selected"/>
          <w:b/>
          <w:sz w:val="24"/>
          <w:szCs w:val="24"/>
        </w:rPr>
        <w:t>Человеческий капитал как наиболее ценный актив современного общества и экономики</w:t>
      </w:r>
    </w:p>
    <w:p w:rsidR="000228CF" w:rsidRDefault="003E1D24">
      <w:pPr>
        <w:ind w:firstLine="709"/>
        <w:jc w:val="both"/>
        <w:rPr>
          <w:sz w:val="24"/>
          <w:szCs w:val="24"/>
        </w:rPr>
      </w:pPr>
      <w:r>
        <w:rPr>
          <w:rStyle w:val="k-in"/>
          <w:sz w:val="24"/>
          <w:szCs w:val="24"/>
        </w:rPr>
        <w:t>Информационное общество, экономика знаний и теория человеческого капитала. Структура и классификация человеческого капитала. Формы, издержки и выгоды инвестиций в человеческий капитал</w:t>
      </w:r>
    </w:p>
    <w:p w:rsidR="000228CF" w:rsidRDefault="000228C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</w:t>
      </w:r>
      <w:r>
        <w:rPr>
          <w:rStyle w:val="k-state-selected"/>
          <w:b/>
          <w:sz w:val="24"/>
          <w:szCs w:val="24"/>
        </w:rPr>
        <w:t>Инвестиции в человеческий капитал: оценка эффективности</w:t>
      </w:r>
    </w:p>
    <w:p w:rsidR="000228CF" w:rsidRDefault="003E1D24">
      <w:pPr>
        <w:ind w:firstLine="709"/>
        <w:jc w:val="both"/>
        <w:rPr>
          <w:b/>
          <w:sz w:val="24"/>
          <w:szCs w:val="24"/>
        </w:rPr>
      </w:pPr>
      <w:r>
        <w:rPr>
          <w:rStyle w:val="k-in"/>
          <w:sz w:val="24"/>
          <w:szCs w:val="24"/>
        </w:rPr>
        <w:t>Методология измерения и оценки человеческого капитала организаций. Показатели оценки эффективности инвестиций в человеческие активы. Расчет рентабельности инвестиций в человеческий капитал</w:t>
      </w:r>
    </w:p>
    <w:p w:rsidR="000228CF" w:rsidRDefault="000228C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>
        <w:rPr>
          <w:rStyle w:val="k-state-selected"/>
          <w:b/>
          <w:sz w:val="24"/>
          <w:szCs w:val="24"/>
        </w:rPr>
        <w:t>Образование и повышение квалификации для устойчивого развития</w:t>
      </w:r>
    </w:p>
    <w:p w:rsidR="000228CF" w:rsidRDefault="003E1D24">
      <w:pPr>
        <w:ind w:firstLine="709"/>
        <w:jc w:val="both"/>
        <w:rPr>
          <w:b/>
          <w:sz w:val="24"/>
          <w:szCs w:val="24"/>
        </w:rPr>
      </w:pPr>
      <w:r>
        <w:rPr>
          <w:rStyle w:val="k-in"/>
          <w:sz w:val="24"/>
          <w:szCs w:val="24"/>
        </w:rPr>
        <w:t xml:space="preserve">Роль образования в устойчивом развитии на глобальном уровне. </w:t>
      </w:r>
      <w:proofErr w:type="gramStart"/>
      <w:r>
        <w:rPr>
          <w:rStyle w:val="k-in"/>
          <w:sz w:val="24"/>
          <w:szCs w:val="24"/>
        </w:rPr>
        <w:t>Образование в европейских странах и России в контексте устойчивого развития на национальном и региональном уровнях.</w:t>
      </w:r>
      <w:proofErr w:type="gramEnd"/>
      <w:r>
        <w:rPr>
          <w:rStyle w:val="k-in"/>
          <w:sz w:val="24"/>
          <w:szCs w:val="24"/>
        </w:rPr>
        <w:t xml:space="preserve"> Образование в странах ЕС и России в интересах устойчивого развития на организационном уровне</w:t>
      </w:r>
    </w:p>
    <w:p w:rsidR="000228CF" w:rsidRDefault="000228C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</w:t>
      </w:r>
      <w:r>
        <w:rPr>
          <w:rStyle w:val="k-state-selected"/>
          <w:b/>
          <w:sz w:val="24"/>
          <w:szCs w:val="24"/>
        </w:rPr>
        <w:t>Организационная культура в интересах устойчивой занятости</w:t>
      </w:r>
    </w:p>
    <w:p w:rsidR="000228CF" w:rsidRDefault="003E1D24">
      <w:pPr>
        <w:ind w:firstLine="709"/>
        <w:jc w:val="both"/>
        <w:rPr>
          <w:b/>
          <w:sz w:val="24"/>
          <w:szCs w:val="24"/>
        </w:rPr>
      </w:pPr>
      <w:r>
        <w:rPr>
          <w:rStyle w:val="k-in"/>
          <w:sz w:val="24"/>
          <w:szCs w:val="24"/>
        </w:rPr>
        <w:t>История возникновения и развития понятия организационная культура. Управление организационной культурой. Классификация и методы диагностики организационной культуры. Программа адаптации и виды обучения корпоративным правилам и нормам</w:t>
      </w:r>
    </w:p>
    <w:p w:rsidR="000228CF" w:rsidRDefault="000228CF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0228CF" w:rsidRDefault="003E1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7. </w:t>
      </w:r>
      <w:r>
        <w:rPr>
          <w:rStyle w:val="k-state-selected"/>
          <w:b/>
          <w:sz w:val="24"/>
          <w:szCs w:val="24"/>
        </w:rPr>
        <w:t>Развитие современных европейских технологий управления человеческими ресурсами: маркетинг персонала организации</w:t>
      </w:r>
    </w:p>
    <w:p w:rsidR="000228CF" w:rsidRDefault="003E1D24">
      <w:pPr>
        <w:ind w:firstLine="709"/>
        <w:jc w:val="both"/>
        <w:rPr>
          <w:b/>
          <w:sz w:val="24"/>
          <w:szCs w:val="24"/>
        </w:rPr>
      </w:pPr>
      <w:r>
        <w:rPr>
          <w:rStyle w:val="k-in"/>
          <w:sz w:val="24"/>
          <w:szCs w:val="24"/>
        </w:rPr>
        <w:t xml:space="preserve">Понятие маркетинга персонала. Основные цели и задачи маркетинга персонала организации. Факторы, обусловливающие возникновение </w:t>
      </w:r>
      <w:proofErr w:type="spellStart"/>
      <w:proofErr w:type="gramStart"/>
      <w:r>
        <w:rPr>
          <w:rStyle w:val="k-in"/>
          <w:sz w:val="24"/>
          <w:szCs w:val="24"/>
        </w:rPr>
        <w:t>персонал-маркетинга</w:t>
      </w:r>
      <w:proofErr w:type="spellEnd"/>
      <w:proofErr w:type="gramEnd"/>
      <w:r>
        <w:rPr>
          <w:rStyle w:val="k-in"/>
          <w:sz w:val="24"/>
          <w:szCs w:val="24"/>
        </w:rPr>
        <w:t xml:space="preserve"> организации в современных условиях. Уровни и направления реализации маркетинга персонала. Реализация маркетинговой деятельности в области работы с персоналом.</w:t>
      </w:r>
    </w:p>
    <w:p w:rsidR="000228CF" w:rsidRDefault="000228C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228CF" w:rsidRDefault="003E1D24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по дисциплине</w:t>
      </w:r>
    </w:p>
    <w:p w:rsidR="000228CF" w:rsidRDefault="003E1D24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Методические указания  для обучающихся по освоению дисциплины «Управление человеческими ресурсами»/ </w:t>
      </w:r>
      <w:r w:rsidR="00B97BB7">
        <w:rPr>
          <w:sz w:val="24"/>
          <w:szCs w:val="24"/>
        </w:rPr>
        <w:t>С.М. Ильченко</w:t>
      </w:r>
      <w:r>
        <w:rPr>
          <w:sz w:val="24"/>
          <w:szCs w:val="24"/>
        </w:rPr>
        <w:t>. – Омск: Изд-во Омской гуманитарной академии, 20</w:t>
      </w:r>
      <w:r w:rsidR="00314160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</w:p>
    <w:p w:rsidR="000228CF" w:rsidRDefault="003E1D24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>
        <w:rPr>
          <w:sz w:val="24"/>
          <w:szCs w:val="24"/>
        </w:rPr>
        <w:t>аттестации</w:t>
      </w:r>
      <w:proofErr w:type="gramEnd"/>
      <w:r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0228CF" w:rsidRDefault="003E1D24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0228CF" w:rsidRDefault="003E1D24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0228CF" w:rsidRDefault="000228CF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0228CF" w:rsidRDefault="000228CF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0228CF" w:rsidRDefault="003E1D24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0228CF" w:rsidRDefault="000228CF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0228CF" w:rsidRDefault="003E1D24" w:rsidP="00957F1E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Основная:</w:t>
      </w:r>
    </w:p>
    <w:p w:rsidR="00B97BB7" w:rsidRPr="00957F1E" w:rsidRDefault="00B97BB7" w:rsidP="00957F1E">
      <w:pPr>
        <w:pStyle w:val="a3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957F1E">
        <w:rPr>
          <w:color w:val="333333"/>
          <w:sz w:val="24"/>
          <w:szCs w:val="24"/>
        </w:rPr>
        <w:t>Управление человеческими ресурсами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учебник для </w:t>
      </w:r>
      <w:proofErr w:type="spellStart"/>
      <w:r w:rsidRPr="00957F1E">
        <w:rPr>
          <w:color w:val="333333"/>
          <w:sz w:val="24"/>
          <w:szCs w:val="24"/>
        </w:rPr>
        <w:t>бакалавриата</w:t>
      </w:r>
      <w:proofErr w:type="spellEnd"/>
      <w:r w:rsidRPr="00957F1E">
        <w:rPr>
          <w:color w:val="333333"/>
          <w:sz w:val="24"/>
          <w:szCs w:val="24"/>
        </w:rPr>
        <w:t xml:space="preserve"> и магистратуры / Н. Д. </w:t>
      </w:r>
      <w:proofErr w:type="spellStart"/>
      <w:r w:rsidRPr="00957F1E">
        <w:rPr>
          <w:color w:val="333333"/>
          <w:sz w:val="24"/>
          <w:szCs w:val="24"/>
        </w:rPr>
        <w:t>Гуськова</w:t>
      </w:r>
      <w:proofErr w:type="spellEnd"/>
      <w:r w:rsidRPr="00957F1E">
        <w:rPr>
          <w:color w:val="333333"/>
          <w:sz w:val="24"/>
          <w:szCs w:val="24"/>
        </w:rPr>
        <w:t xml:space="preserve">, И. Н. </w:t>
      </w:r>
      <w:proofErr w:type="spellStart"/>
      <w:r w:rsidRPr="00957F1E">
        <w:rPr>
          <w:color w:val="333333"/>
          <w:sz w:val="24"/>
          <w:szCs w:val="24"/>
        </w:rPr>
        <w:t>Краковская</w:t>
      </w:r>
      <w:proofErr w:type="spellEnd"/>
      <w:r w:rsidRPr="00957F1E">
        <w:rPr>
          <w:color w:val="333333"/>
          <w:sz w:val="24"/>
          <w:szCs w:val="24"/>
        </w:rPr>
        <w:t xml:space="preserve">, А. В. Ерастова, Д. В. Родин. — 2-е изд., </w:t>
      </w:r>
      <w:proofErr w:type="spellStart"/>
      <w:r w:rsidRPr="00957F1E">
        <w:rPr>
          <w:color w:val="333333"/>
          <w:sz w:val="24"/>
          <w:szCs w:val="24"/>
        </w:rPr>
        <w:t>испр</w:t>
      </w:r>
      <w:proofErr w:type="spellEnd"/>
      <w:r w:rsidRPr="00957F1E">
        <w:rPr>
          <w:color w:val="333333"/>
          <w:sz w:val="24"/>
          <w:szCs w:val="24"/>
        </w:rPr>
        <w:t xml:space="preserve">. и доп. — Москва : Издательство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>, 2019. — 212 с. — (Университеты России). — ISBN 978-5-534-04759-2. — Текст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электронный // ЭБС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 xml:space="preserve"> [сайт]. — URL: </w:t>
      </w:r>
      <w:hyperlink r:id="rId6" w:history="1">
        <w:r w:rsidR="002A2D97">
          <w:rPr>
            <w:rStyle w:val="a4"/>
            <w:sz w:val="24"/>
            <w:szCs w:val="24"/>
          </w:rPr>
          <w:t>https://www.biblio-online.ru/bcode/438218</w:t>
        </w:r>
      </w:hyperlink>
    </w:p>
    <w:p w:rsidR="000228CF" w:rsidRPr="00957F1E" w:rsidRDefault="00957F1E" w:rsidP="00957F1E">
      <w:pPr>
        <w:jc w:val="both"/>
        <w:rPr>
          <w:sz w:val="24"/>
          <w:szCs w:val="24"/>
        </w:rPr>
      </w:pPr>
      <w:r w:rsidRPr="00957F1E">
        <w:rPr>
          <w:i/>
          <w:iCs/>
          <w:color w:val="333333"/>
          <w:sz w:val="24"/>
          <w:szCs w:val="24"/>
        </w:rPr>
        <w:t xml:space="preserve">Исаева, О. М. </w:t>
      </w:r>
      <w:r w:rsidRPr="00957F1E">
        <w:rPr>
          <w:color w:val="333333"/>
          <w:sz w:val="24"/>
          <w:szCs w:val="24"/>
        </w:rPr>
        <w:t>Управление человеческими ресурсами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учебник и практикум для прикладного </w:t>
      </w:r>
      <w:proofErr w:type="spellStart"/>
      <w:r w:rsidRPr="00957F1E">
        <w:rPr>
          <w:color w:val="333333"/>
          <w:sz w:val="24"/>
          <w:szCs w:val="24"/>
        </w:rPr>
        <w:t>бакалавриата</w:t>
      </w:r>
      <w:proofErr w:type="spellEnd"/>
      <w:r w:rsidRPr="00957F1E">
        <w:rPr>
          <w:color w:val="333333"/>
          <w:sz w:val="24"/>
          <w:szCs w:val="24"/>
        </w:rPr>
        <w:t xml:space="preserve"> / О. М. Исаева, Е. А. </w:t>
      </w:r>
      <w:proofErr w:type="spellStart"/>
      <w:r w:rsidRPr="00957F1E">
        <w:rPr>
          <w:color w:val="333333"/>
          <w:sz w:val="24"/>
          <w:szCs w:val="24"/>
        </w:rPr>
        <w:t>Припорова</w:t>
      </w:r>
      <w:proofErr w:type="spellEnd"/>
      <w:r w:rsidRPr="00957F1E">
        <w:rPr>
          <w:color w:val="333333"/>
          <w:sz w:val="24"/>
          <w:szCs w:val="24"/>
        </w:rPr>
        <w:t xml:space="preserve">. — 2-е изд. — Москва : </w:t>
      </w:r>
      <w:proofErr w:type="gramStart"/>
      <w:r w:rsidRPr="00957F1E">
        <w:rPr>
          <w:color w:val="333333"/>
          <w:sz w:val="24"/>
          <w:szCs w:val="24"/>
        </w:rPr>
        <w:t xml:space="preserve">Издательство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>, 2019. — 168 с. — (Бакалавр.</w:t>
      </w:r>
      <w:proofErr w:type="gramEnd"/>
      <w:r w:rsidRPr="00957F1E">
        <w:rPr>
          <w:color w:val="333333"/>
          <w:sz w:val="24"/>
          <w:szCs w:val="24"/>
        </w:rPr>
        <w:t xml:space="preserve"> </w:t>
      </w:r>
      <w:proofErr w:type="gramStart"/>
      <w:r w:rsidRPr="00957F1E">
        <w:rPr>
          <w:color w:val="333333"/>
          <w:sz w:val="24"/>
          <w:szCs w:val="24"/>
        </w:rPr>
        <w:t>Прикладной курс).</w:t>
      </w:r>
      <w:proofErr w:type="gramEnd"/>
      <w:r w:rsidRPr="00957F1E">
        <w:rPr>
          <w:color w:val="333333"/>
          <w:sz w:val="24"/>
          <w:szCs w:val="24"/>
        </w:rPr>
        <w:t xml:space="preserve"> — ISBN 978-5-534-06318-9. — Текст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электронный // ЭБС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 xml:space="preserve"> [сайт]. — URL: </w:t>
      </w:r>
      <w:hyperlink r:id="rId7" w:history="1">
        <w:r w:rsidR="002A2D97">
          <w:rPr>
            <w:rStyle w:val="a4"/>
            <w:sz w:val="24"/>
            <w:szCs w:val="24"/>
          </w:rPr>
          <w:t>https://www.biblio-online.ru/bcode/444044</w:t>
        </w:r>
      </w:hyperlink>
    </w:p>
    <w:p w:rsidR="00957F1E" w:rsidRPr="00957F1E" w:rsidRDefault="00957F1E" w:rsidP="00957F1E">
      <w:pPr>
        <w:jc w:val="both"/>
        <w:rPr>
          <w:sz w:val="24"/>
          <w:szCs w:val="24"/>
          <w:shd w:val="clear" w:color="auto" w:fill="FFFFFF"/>
        </w:rPr>
      </w:pPr>
    </w:p>
    <w:p w:rsidR="000228CF" w:rsidRPr="00957F1E" w:rsidRDefault="003E1D24" w:rsidP="00957F1E">
      <w:pPr>
        <w:pStyle w:val="a3"/>
        <w:tabs>
          <w:tab w:val="left" w:pos="406"/>
        </w:tabs>
        <w:ind w:left="0"/>
        <w:jc w:val="center"/>
        <w:rPr>
          <w:b/>
          <w:bCs/>
          <w:i/>
          <w:sz w:val="24"/>
          <w:szCs w:val="24"/>
        </w:rPr>
      </w:pPr>
      <w:r w:rsidRPr="00957F1E">
        <w:rPr>
          <w:b/>
          <w:bCs/>
          <w:i/>
          <w:sz w:val="24"/>
          <w:szCs w:val="24"/>
        </w:rPr>
        <w:t>Дополнительная:</w:t>
      </w:r>
    </w:p>
    <w:p w:rsidR="00957F1E" w:rsidRPr="00957F1E" w:rsidRDefault="00957F1E" w:rsidP="00957F1E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  <w:shd w:val="clear" w:color="auto" w:fill="FFFFFF"/>
        </w:rPr>
      </w:pPr>
      <w:proofErr w:type="spellStart"/>
      <w:r w:rsidRPr="00957F1E">
        <w:rPr>
          <w:sz w:val="24"/>
          <w:szCs w:val="24"/>
        </w:rPr>
        <w:t>Накарякова</w:t>
      </w:r>
      <w:proofErr w:type="spellEnd"/>
      <w:r w:rsidRPr="00957F1E">
        <w:rPr>
          <w:sz w:val="24"/>
          <w:szCs w:val="24"/>
        </w:rPr>
        <w:t>, В. И. Управление человеческими ресурсами [Электронный ресурс]</w:t>
      </w:r>
      <w:proofErr w:type="gramStart"/>
      <w:r w:rsidRPr="00957F1E">
        <w:rPr>
          <w:sz w:val="24"/>
          <w:szCs w:val="24"/>
        </w:rPr>
        <w:t xml:space="preserve"> :</w:t>
      </w:r>
      <w:proofErr w:type="gramEnd"/>
      <w:r w:rsidRPr="00957F1E">
        <w:rPr>
          <w:sz w:val="24"/>
          <w:szCs w:val="24"/>
        </w:rPr>
        <w:t xml:space="preserve"> учебное пособие / В. И. </w:t>
      </w:r>
      <w:proofErr w:type="spellStart"/>
      <w:r w:rsidRPr="00957F1E">
        <w:rPr>
          <w:sz w:val="24"/>
          <w:szCs w:val="24"/>
        </w:rPr>
        <w:t>Накарякова</w:t>
      </w:r>
      <w:proofErr w:type="spellEnd"/>
      <w:r w:rsidRPr="00957F1E">
        <w:rPr>
          <w:sz w:val="24"/>
          <w:szCs w:val="24"/>
        </w:rPr>
        <w:t>. — Саратов</w:t>
      </w:r>
      <w:proofErr w:type="gramStart"/>
      <w:r w:rsidRPr="00957F1E">
        <w:rPr>
          <w:sz w:val="24"/>
          <w:szCs w:val="24"/>
        </w:rPr>
        <w:t xml:space="preserve"> :</w:t>
      </w:r>
      <w:proofErr w:type="gramEnd"/>
      <w:r w:rsidRPr="00957F1E">
        <w:rPr>
          <w:sz w:val="24"/>
          <w:szCs w:val="24"/>
        </w:rPr>
        <w:t xml:space="preserve"> Вузовское образование, 2016. — 275 </w:t>
      </w:r>
      <w:proofErr w:type="spellStart"/>
      <w:r w:rsidRPr="00957F1E">
        <w:rPr>
          <w:sz w:val="24"/>
          <w:szCs w:val="24"/>
        </w:rPr>
        <w:t>c</w:t>
      </w:r>
      <w:proofErr w:type="spellEnd"/>
      <w:r w:rsidRPr="00957F1E">
        <w:rPr>
          <w:sz w:val="24"/>
          <w:szCs w:val="24"/>
        </w:rPr>
        <w:t>. —</w:t>
      </w:r>
      <w:r w:rsidR="00EC7B8B">
        <w:rPr>
          <w:sz w:val="24"/>
          <w:szCs w:val="24"/>
        </w:rPr>
        <w:t xml:space="preserve"> </w:t>
      </w:r>
      <w:r w:rsidR="00EC7B8B">
        <w:rPr>
          <w:sz w:val="24"/>
          <w:szCs w:val="24"/>
          <w:lang w:val="en-US"/>
        </w:rPr>
        <w:t>ISBN</w:t>
      </w:r>
      <w:r w:rsidRPr="00957F1E">
        <w:rPr>
          <w:sz w:val="24"/>
          <w:szCs w:val="24"/>
        </w:rPr>
        <w:t xml:space="preserve"> 2227-8397. — </w:t>
      </w:r>
      <w:r w:rsidR="00EC7B8B">
        <w:rPr>
          <w:sz w:val="24"/>
          <w:szCs w:val="24"/>
          <w:lang w:val="en-US"/>
        </w:rPr>
        <w:t>URL</w:t>
      </w:r>
      <w:r w:rsidRPr="00957F1E">
        <w:rPr>
          <w:sz w:val="24"/>
          <w:szCs w:val="24"/>
        </w:rPr>
        <w:t xml:space="preserve">: </w:t>
      </w:r>
      <w:hyperlink r:id="rId8" w:history="1">
        <w:r w:rsidR="002A2D97">
          <w:rPr>
            <w:rStyle w:val="a4"/>
            <w:sz w:val="24"/>
            <w:szCs w:val="24"/>
          </w:rPr>
          <w:t>http://www.iprbookshop.ru/50626.html</w:t>
        </w:r>
      </w:hyperlink>
    </w:p>
    <w:p w:rsidR="00957F1E" w:rsidRPr="00957F1E" w:rsidRDefault="00957F1E" w:rsidP="00957F1E">
      <w:pPr>
        <w:pStyle w:val="a3"/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957F1E">
        <w:rPr>
          <w:color w:val="333333"/>
          <w:sz w:val="24"/>
          <w:szCs w:val="24"/>
        </w:rPr>
        <w:t>Управление персоналом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учебник и практикум для прикладного </w:t>
      </w:r>
      <w:proofErr w:type="spellStart"/>
      <w:r w:rsidRPr="00957F1E">
        <w:rPr>
          <w:color w:val="333333"/>
          <w:sz w:val="24"/>
          <w:szCs w:val="24"/>
        </w:rPr>
        <w:t>бакалавриата</w:t>
      </w:r>
      <w:proofErr w:type="spellEnd"/>
      <w:r w:rsidRPr="00957F1E">
        <w:rPr>
          <w:color w:val="333333"/>
          <w:sz w:val="24"/>
          <w:szCs w:val="24"/>
        </w:rPr>
        <w:t xml:space="preserve"> / А. А. </w:t>
      </w:r>
      <w:proofErr w:type="spellStart"/>
      <w:r w:rsidRPr="00957F1E">
        <w:rPr>
          <w:color w:val="333333"/>
          <w:sz w:val="24"/>
          <w:szCs w:val="24"/>
        </w:rPr>
        <w:t>Литвинюк</w:t>
      </w:r>
      <w:proofErr w:type="spellEnd"/>
      <w:r w:rsidRPr="00957F1E">
        <w:rPr>
          <w:color w:val="333333"/>
          <w:sz w:val="24"/>
          <w:szCs w:val="24"/>
        </w:rPr>
        <w:t xml:space="preserve"> [и др.] ; под редакцией А. А. </w:t>
      </w:r>
      <w:proofErr w:type="spellStart"/>
      <w:r w:rsidRPr="00957F1E">
        <w:rPr>
          <w:color w:val="333333"/>
          <w:sz w:val="24"/>
          <w:szCs w:val="24"/>
        </w:rPr>
        <w:t>Литвинюка</w:t>
      </w:r>
      <w:proofErr w:type="spellEnd"/>
      <w:r w:rsidRPr="00957F1E">
        <w:rPr>
          <w:color w:val="333333"/>
          <w:sz w:val="24"/>
          <w:szCs w:val="24"/>
        </w:rPr>
        <w:t xml:space="preserve">. — 2-е изд., </w:t>
      </w:r>
      <w:proofErr w:type="spellStart"/>
      <w:r w:rsidRPr="00957F1E">
        <w:rPr>
          <w:color w:val="333333"/>
          <w:sz w:val="24"/>
          <w:szCs w:val="24"/>
        </w:rPr>
        <w:t>перераб</w:t>
      </w:r>
      <w:proofErr w:type="spellEnd"/>
      <w:r w:rsidRPr="00957F1E">
        <w:rPr>
          <w:color w:val="333333"/>
          <w:sz w:val="24"/>
          <w:szCs w:val="24"/>
        </w:rPr>
        <w:t xml:space="preserve">. и доп. — Москва : </w:t>
      </w:r>
      <w:proofErr w:type="gramStart"/>
      <w:r w:rsidRPr="00957F1E">
        <w:rPr>
          <w:color w:val="333333"/>
          <w:sz w:val="24"/>
          <w:szCs w:val="24"/>
        </w:rPr>
        <w:t xml:space="preserve">Издательство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>, 2018. — 498 с. — (Бакалавр.</w:t>
      </w:r>
      <w:proofErr w:type="gramEnd"/>
      <w:r w:rsidRPr="00957F1E">
        <w:rPr>
          <w:color w:val="333333"/>
          <w:sz w:val="24"/>
          <w:szCs w:val="24"/>
        </w:rPr>
        <w:t xml:space="preserve"> </w:t>
      </w:r>
      <w:proofErr w:type="gramStart"/>
      <w:r w:rsidRPr="00957F1E">
        <w:rPr>
          <w:color w:val="333333"/>
          <w:sz w:val="24"/>
          <w:szCs w:val="24"/>
        </w:rPr>
        <w:t>Прикладной курс).</w:t>
      </w:r>
      <w:proofErr w:type="gramEnd"/>
      <w:r w:rsidRPr="00957F1E">
        <w:rPr>
          <w:color w:val="333333"/>
          <w:sz w:val="24"/>
          <w:szCs w:val="24"/>
        </w:rPr>
        <w:t xml:space="preserve"> — ISBN 978-5-9916-5550-7. — Текст</w:t>
      </w:r>
      <w:proofErr w:type="gramStart"/>
      <w:r w:rsidRPr="00957F1E">
        <w:rPr>
          <w:color w:val="333333"/>
          <w:sz w:val="24"/>
          <w:szCs w:val="24"/>
        </w:rPr>
        <w:t xml:space="preserve"> :</w:t>
      </w:r>
      <w:proofErr w:type="gramEnd"/>
      <w:r w:rsidRPr="00957F1E">
        <w:rPr>
          <w:color w:val="333333"/>
          <w:sz w:val="24"/>
          <w:szCs w:val="24"/>
        </w:rPr>
        <w:t xml:space="preserve"> электронный // ЭБС </w:t>
      </w:r>
      <w:proofErr w:type="spellStart"/>
      <w:r w:rsidRPr="00957F1E">
        <w:rPr>
          <w:color w:val="333333"/>
          <w:sz w:val="24"/>
          <w:szCs w:val="24"/>
        </w:rPr>
        <w:t>Юрайт</w:t>
      </w:r>
      <w:proofErr w:type="spellEnd"/>
      <w:r w:rsidRPr="00957F1E">
        <w:rPr>
          <w:color w:val="333333"/>
          <w:sz w:val="24"/>
          <w:szCs w:val="24"/>
        </w:rPr>
        <w:t xml:space="preserve"> [сайт]. — URL: </w:t>
      </w:r>
      <w:hyperlink r:id="rId9" w:history="1">
        <w:r w:rsidR="002A2D97">
          <w:rPr>
            <w:rStyle w:val="a4"/>
            <w:sz w:val="24"/>
            <w:szCs w:val="24"/>
          </w:rPr>
          <w:t>https://biblio-online.ru/bcode/412743</w:t>
        </w:r>
      </w:hyperlink>
      <w:r>
        <w:rPr>
          <w:rFonts w:ascii="Trebuchet MS" w:hAnsi="Trebuchet MS"/>
          <w:color w:val="333333"/>
          <w:sz w:val="30"/>
          <w:szCs w:val="30"/>
        </w:rPr>
        <w:t xml:space="preserve"> </w:t>
      </w:r>
    </w:p>
    <w:p w:rsidR="00957F1E" w:rsidRDefault="00957F1E">
      <w:pPr>
        <w:ind w:firstLine="709"/>
        <w:jc w:val="both"/>
        <w:rPr>
          <w:b/>
          <w:color w:val="000000"/>
          <w:sz w:val="24"/>
          <w:szCs w:val="24"/>
        </w:rPr>
      </w:pPr>
    </w:p>
    <w:p w:rsidR="000228CF" w:rsidRDefault="003E1D24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ЭБС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  Режим доступа: </w:t>
      </w:r>
      <w:hyperlink r:id="rId10" w:history="1">
        <w:r w:rsidR="002A2D97">
          <w:rPr>
            <w:rStyle w:val="a4"/>
            <w:sz w:val="24"/>
            <w:szCs w:val="24"/>
          </w:rPr>
          <w:t>http://www.iprbookshop.ru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ЭБС издательства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Режим доступа: </w:t>
      </w:r>
      <w:hyperlink r:id="rId11" w:history="1">
        <w:r w:rsidR="002A2D97">
          <w:rPr>
            <w:rStyle w:val="a4"/>
            <w:sz w:val="24"/>
            <w:szCs w:val="24"/>
          </w:rPr>
          <w:t>http://biblio-online.ru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2A2D97">
          <w:rPr>
            <w:rStyle w:val="a4"/>
            <w:sz w:val="24"/>
            <w:szCs w:val="24"/>
          </w:rPr>
          <w:t>http://window.edu.ru/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 </w:t>
      </w:r>
      <w:proofErr w:type="spellStart"/>
      <w:r>
        <w:rPr>
          <w:sz w:val="24"/>
          <w:szCs w:val="24"/>
        </w:rPr>
        <w:t>e-library.ru</w:t>
      </w:r>
      <w:proofErr w:type="spellEnd"/>
      <w:r>
        <w:rPr>
          <w:sz w:val="24"/>
          <w:szCs w:val="24"/>
        </w:rPr>
        <w:t xml:space="preserve"> Режим доступа: </w:t>
      </w:r>
      <w:hyperlink r:id="rId13" w:history="1">
        <w:r w:rsidR="002A2D97">
          <w:rPr>
            <w:rStyle w:val="a4"/>
            <w:sz w:val="24"/>
            <w:szCs w:val="24"/>
          </w:rPr>
          <w:t>http://elibrary.ru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Ресурсы издательства </w:t>
      </w:r>
      <w:proofErr w:type="spellStart"/>
      <w:r>
        <w:rPr>
          <w:sz w:val="24"/>
          <w:szCs w:val="24"/>
        </w:rPr>
        <w:t>Elsevier</w:t>
      </w:r>
      <w:proofErr w:type="spellEnd"/>
      <w:r>
        <w:rPr>
          <w:sz w:val="24"/>
          <w:szCs w:val="24"/>
        </w:rPr>
        <w:t xml:space="preserve"> Режим доступа:  </w:t>
      </w:r>
      <w:hyperlink r:id="rId14" w:history="1">
        <w:r w:rsidR="002A2D97">
          <w:rPr>
            <w:rStyle w:val="a4"/>
            <w:sz w:val="24"/>
            <w:szCs w:val="24"/>
          </w:rPr>
          <w:t>http://www.sciencedirect.com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8804A5">
          <w:rPr>
            <w:rStyle w:val="a4"/>
            <w:sz w:val="24"/>
            <w:szCs w:val="24"/>
          </w:rPr>
          <w:t>www.edu.ru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2A2D97">
          <w:rPr>
            <w:rStyle w:val="a4"/>
            <w:sz w:val="24"/>
            <w:szCs w:val="24"/>
          </w:rPr>
          <w:t>http://journals.cambridge.org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2A2D97">
          <w:rPr>
            <w:rStyle w:val="a4"/>
            <w:sz w:val="24"/>
            <w:szCs w:val="24"/>
          </w:rPr>
          <w:t>http://www.oxfordjoumals.org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Словари и энциклопедии на Академике Режим доступа: </w:t>
      </w:r>
      <w:hyperlink r:id="rId18" w:history="1">
        <w:r w:rsidR="002A2D97">
          <w:rPr>
            <w:rStyle w:val="a4"/>
            <w:sz w:val="24"/>
            <w:szCs w:val="24"/>
          </w:rPr>
          <w:t>http://dic.academic.ru/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2A2D97">
          <w:rPr>
            <w:rStyle w:val="a4"/>
            <w:sz w:val="24"/>
            <w:szCs w:val="24"/>
          </w:rPr>
          <w:t>http://www.benran.ru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Госкомстата РФ. Режим доступа: </w:t>
      </w:r>
      <w:hyperlink r:id="rId20" w:history="1">
        <w:r w:rsidR="002A2D97">
          <w:rPr>
            <w:rStyle w:val="a4"/>
            <w:sz w:val="24"/>
            <w:szCs w:val="24"/>
          </w:rPr>
          <w:t>http://www.gks.ru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2A2D97">
          <w:rPr>
            <w:rStyle w:val="a4"/>
            <w:sz w:val="24"/>
            <w:szCs w:val="24"/>
          </w:rPr>
          <w:t>http://diss.rsl.ru</w:t>
        </w:r>
      </w:hyperlink>
    </w:p>
    <w:p w:rsidR="000228CF" w:rsidRDefault="003E1D24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2A2D97">
          <w:rPr>
            <w:rStyle w:val="a4"/>
            <w:sz w:val="24"/>
            <w:szCs w:val="24"/>
          </w:rPr>
          <w:t>http://ru.spinform.ru</w:t>
        </w:r>
      </w:hyperlink>
    </w:p>
    <w:p w:rsidR="000228CF" w:rsidRDefault="003E1D24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</w:t>
      </w:r>
      <w:proofErr w:type="gramStart"/>
      <w:r>
        <w:rPr>
          <w:color w:val="000000"/>
          <w:sz w:val="24"/>
          <w:szCs w:val="24"/>
        </w:rPr>
        <w:t>вне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ее</w:t>
      </w:r>
      <w:proofErr w:type="gramEnd"/>
      <w:r>
        <w:rPr>
          <w:color w:val="000000"/>
          <w:sz w:val="24"/>
          <w:szCs w:val="24"/>
        </w:rPr>
        <w:t>.</w:t>
      </w:r>
    </w:p>
    <w:p w:rsidR="000228CF" w:rsidRDefault="003E1D24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proofErr w:type="gramEnd"/>
      <w:r>
        <w:rPr>
          <w:color w:val="000000"/>
          <w:sz w:val="24"/>
          <w:szCs w:val="24"/>
        </w:rPr>
        <w:t xml:space="preserve"> формирование электронного 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228CF" w:rsidRDefault="000228CF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228CF" w:rsidRDefault="003E1D24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9. Методические указания для </w:t>
      </w:r>
      <w:proofErr w:type="gramStart"/>
      <w:r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Для того чтобы успешно освоить дисциплину </w:t>
      </w:r>
      <w:r>
        <w:rPr>
          <w:bCs/>
          <w:sz w:val="24"/>
          <w:szCs w:val="24"/>
        </w:rPr>
        <w:t xml:space="preserve">«Управление человеческими ресурсами» </w:t>
      </w:r>
      <w:r>
        <w:rPr>
          <w:sz w:val="24"/>
          <w:szCs w:val="24"/>
        </w:rPr>
        <w:t>обучающиеся должны</w:t>
      </w:r>
      <w:r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>
        <w:rPr>
          <w:b/>
          <w:color w:val="000000"/>
          <w:sz w:val="24"/>
          <w:szCs w:val="24"/>
        </w:rPr>
        <w:t>лекционного типа</w:t>
      </w:r>
      <w:r>
        <w:rPr>
          <w:color w:val="000000"/>
          <w:sz w:val="24"/>
          <w:szCs w:val="24"/>
        </w:rPr>
        <w:t>: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0228CF" w:rsidRDefault="003E1D24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>
        <w:rPr>
          <w:b/>
          <w:color w:val="000000"/>
          <w:sz w:val="24"/>
          <w:szCs w:val="24"/>
        </w:rPr>
        <w:t xml:space="preserve">семинарского типа: 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>
        <w:rPr>
          <w:color w:val="000000"/>
          <w:sz w:val="24"/>
          <w:szCs w:val="24"/>
        </w:rPr>
        <w:t>организационный</w:t>
      </w:r>
      <w:proofErr w:type="gramEnd"/>
      <w:r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</w:t>
      </w:r>
      <w:r>
        <w:rPr>
          <w:color w:val="000000"/>
          <w:sz w:val="24"/>
          <w:szCs w:val="24"/>
        </w:rPr>
        <w:lastRenderedPageBreak/>
        <w:t>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0228CF" w:rsidRDefault="003E1D24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освоению дисциплины для </w:t>
      </w:r>
      <w:r>
        <w:rPr>
          <w:b/>
          <w:color w:val="000000"/>
          <w:sz w:val="24"/>
          <w:szCs w:val="24"/>
        </w:rPr>
        <w:t>самостоятельной работы: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>
        <w:rPr>
          <w:color w:val="000000"/>
          <w:sz w:val="24"/>
          <w:szCs w:val="24"/>
        </w:rPr>
        <w:t xml:space="preserve"> − </w:t>
      </w:r>
      <w:proofErr w:type="gramStart"/>
      <w:r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</w:t>
      </w:r>
      <w:r>
        <w:rPr>
          <w:color w:val="000000"/>
          <w:sz w:val="24"/>
          <w:szCs w:val="24"/>
        </w:rPr>
        <w:lastRenderedPageBreak/>
        <w:t>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>
        <w:rPr>
          <w:color w:val="000000"/>
          <w:sz w:val="24"/>
          <w:szCs w:val="24"/>
        </w:rPr>
        <w:t>характер</w:t>
      </w:r>
      <w:proofErr w:type="gramEnd"/>
      <w:r>
        <w:rPr>
          <w:color w:val="000000"/>
          <w:sz w:val="24"/>
          <w:szCs w:val="24"/>
        </w:rPr>
        <w:t xml:space="preserve"> и уловить скрытые вопросы.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этапом </w:t>
      </w:r>
      <w:proofErr w:type="spellStart"/>
      <w:r>
        <w:rPr>
          <w:color w:val="000000"/>
          <w:sz w:val="24"/>
          <w:szCs w:val="24"/>
        </w:rPr>
        <w:t>работыс</w:t>
      </w:r>
      <w:proofErr w:type="spellEnd"/>
      <w:r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0228CF" w:rsidRDefault="003E1D24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>
        <w:rPr>
          <w:bCs/>
          <w:color w:val="000000"/>
          <w:sz w:val="24"/>
          <w:szCs w:val="24"/>
        </w:rPr>
        <w:t>: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0228CF" w:rsidRDefault="003E1D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0228CF" w:rsidRDefault="000228CF">
      <w:pPr>
        <w:ind w:firstLine="709"/>
        <w:jc w:val="both"/>
        <w:rPr>
          <w:color w:val="000000"/>
          <w:sz w:val="24"/>
          <w:szCs w:val="24"/>
        </w:rPr>
      </w:pPr>
    </w:p>
    <w:p w:rsidR="000228CF" w:rsidRDefault="003E1D24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>
        <w:rPr>
          <w:color w:val="000000"/>
          <w:sz w:val="24"/>
          <w:szCs w:val="24"/>
        </w:rPr>
        <w:t>MicrosoftPowerPoint</w:t>
      </w:r>
      <w:proofErr w:type="spellEnd"/>
      <w:r>
        <w:rPr>
          <w:color w:val="000000"/>
          <w:sz w:val="24"/>
          <w:szCs w:val="24"/>
        </w:rPr>
        <w:t>, видеоматериалов, слайдов.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>, обеспечивает:</w:t>
      </w:r>
    </w:p>
    <w:p w:rsidR="000228CF" w:rsidRDefault="003E1D24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color w:val="000000"/>
          <w:sz w:val="24"/>
          <w:szCs w:val="24"/>
        </w:rPr>
        <w:t>ЭБСIPRBooks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0228CF" w:rsidRDefault="003E1D24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;</w:t>
      </w:r>
    </w:p>
    <w:p w:rsidR="000228CF" w:rsidRDefault="003E1D24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228CF" w:rsidRDefault="003E1D24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228CF" w:rsidRDefault="003E1D24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компьютерное тестирование;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демонстрация </w:t>
      </w:r>
      <w:proofErr w:type="spellStart"/>
      <w:r>
        <w:rPr>
          <w:color w:val="000000"/>
          <w:sz w:val="24"/>
          <w:szCs w:val="24"/>
        </w:rPr>
        <w:t>мультимедийных</w:t>
      </w:r>
      <w:proofErr w:type="spellEnd"/>
      <w:r>
        <w:rPr>
          <w:color w:val="000000"/>
          <w:sz w:val="24"/>
          <w:szCs w:val="24"/>
        </w:rPr>
        <w:t xml:space="preserve"> материалов.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ПРОГРАММНОГО ОБЕСПЕЧЕНИЯ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MicrosoftWindows</w:t>
      </w:r>
      <w:proofErr w:type="spellEnd"/>
      <w:r>
        <w:rPr>
          <w:color w:val="000000"/>
          <w:sz w:val="24"/>
          <w:szCs w:val="24"/>
        </w:rPr>
        <w:t xml:space="preserve"> XP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 xml:space="preserve"> SP3 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  <w:lang w:val="en-US"/>
        </w:rPr>
        <w:t>MicrosoftOfficeProfessional</w:t>
      </w:r>
      <w:proofErr w:type="spellEnd"/>
      <w:r>
        <w:rPr>
          <w:color w:val="000000"/>
          <w:sz w:val="24"/>
          <w:szCs w:val="24"/>
        </w:rPr>
        <w:t xml:space="preserve"> 2007 </w:t>
      </w:r>
      <w:r>
        <w:rPr>
          <w:color w:val="000000"/>
          <w:sz w:val="24"/>
          <w:szCs w:val="24"/>
          <w:lang w:val="en-US"/>
        </w:rPr>
        <w:t>Russian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АнтивирусКасперского</w:t>
      </w:r>
      <w:proofErr w:type="spellEnd"/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color w:val="000000"/>
          <w:sz w:val="24"/>
          <w:szCs w:val="24"/>
        </w:rPr>
        <w:t>C</w:t>
      </w:r>
      <w:proofErr w:type="gramEnd"/>
      <w:r>
        <w:rPr>
          <w:color w:val="000000"/>
          <w:sz w:val="24"/>
          <w:szCs w:val="24"/>
        </w:rPr>
        <w:t>истема</w:t>
      </w:r>
      <w:proofErr w:type="spellEnd"/>
      <w:r>
        <w:rPr>
          <w:color w:val="000000"/>
          <w:sz w:val="24"/>
          <w:szCs w:val="24"/>
        </w:rPr>
        <w:t xml:space="preserve"> управления курсами LMS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ИНФОРМАЦИОННЫХ СПРАВОЧНЫХ СИСТЕМ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0228CF" w:rsidRDefault="003E1D2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9F2CDC" w:rsidRDefault="009F2CDC" w:rsidP="009F2CDC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3" w:history="1">
        <w:r w:rsidR="002A2D97">
          <w:rPr>
            <w:rStyle w:val="a4"/>
            <w:sz w:val="24"/>
            <w:szCs w:val="24"/>
          </w:rPr>
          <w:t>http://www.consultant.ru/edu/student/study/</w:t>
        </w:r>
      </w:hyperlink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4" w:history="1">
        <w:r w:rsidR="002A2D97">
          <w:rPr>
            <w:rStyle w:val="a4"/>
            <w:sz w:val="24"/>
            <w:szCs w:val="24"/>
          </w:rPr>
          <w:t>http://edu.garant.ru/omga/</w:t>
        </w:r>
      </w:hyperlink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5" w:history="1">
        <w:r w:rsidR="002A2D97">
          <w:rPr>
            <w:rStyle w:val="a4"/>
            <w:sz w:val="24"/>
            <w:szCs w:val="24"/>
          </w:rPr>
          <w:t>http://pravo.gov.ru..</w:t>
        </w:r>
      </w:hyperlink>
      <w:r>
        <w:rPr>
          <w:sz w:val="24"/>
          <w:szCs w:val="24"/>
        </w:rPr>
        <w:t>.</w:t>
      </w:r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6" w:history="1">
        <w:r w:rsidR="002A2D97">
          <w:rPr>
            <w:rStyle w:val="a4"/>
            <w:sz w:val="24"/>
            <w:szCs w:val="24"/>
          </w:rPr>
          <w:t>http://fgosvo.ru..</w:t>
        </w:r>
      </w:hyperlink>
      <w:r>
        <w:rPr>
          <w:sz w:val="24"/>
          <w:szCs w:val="24"/>
        </w:rPr>
        <w:t>.</w:t>
      </w:r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7" w:history="1">
        <w:r w:rsidR="002A2D97">
          <w:rPr>
            <w:rStyle w:val="a4"/>
            <w:sz w:val="24"/>
            <w:szCs w:val="24"/>
          </w:rPr>
          <w:t>http://www.ict.edu.ru..</w:t>
        </w:r>
      </w:hyperlink>
      <w:r>
        <w:rPr>
          <w:sz w:val="24"/>
          <w:szCs w:val="24"/>
        </w:rPr>
        <w:t>.</w:t>
      </w:r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28" w:history="1">
        <w:r w:rsidR="002A2D97">
          <w:rPr>
            <w:rStyle w:val="a4"/>
            <w:sz w:val="24"/>
            <w:szCs w:val="24"/>
          </w:rPr>
          <w:t>https://www.cfin.ru/rubricator.shtml</w:t>
        </w:r>
      </w:hyperlink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29" w:history="1">
        <w:r w:rsidR="002A2D97">
          <w:rPr>
            <w:rStyle w:val="a4"/>
            <w:sz w:val="24"/>
            <w:szCs w:val="24"/>
          </w:rPr>
          <w:t>http://ecsocman.hse.ru</w:t>
        </w:r>
      </w:hyperlink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0" w:history="1">
        <w:r w:rsidR="008804A5">
          <w:rPr>
            <w:rStyle w:val="a4"/>
            <w:sz w:val="24"/>
            <w:szCs w:val="24"/>
          </w:rPr>
          <w:t>www.economy.gov.ru</w:t>
        </w:r>
      </w:hyperlink>
    </w:p>
    <w:p w:rsidR="009F2CDC" w:rsidRDefault="009F2CDC" w:rsidP="009F2CDC">
      <w:pPr>
        <w:pStyle w:val="a3"/>
        <w:widowControl/>
        <w:numPr>
          <w:ilvl w:val="0"/>
          <w:numId w:val="21"/>
        </w:numPr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proofErr w:type="spellStart"/>
      <w:r>
        <w:rPr>
          <w:color w:val="0000FF"/>
          <w:sz w:val="24"/>
          <w:szCs w:val="24"/>
        </w:rPr>
        <w:t>innovation.gov.ru</w:t>
      </w:r>
      <w:proofErr w:type="spellEnd"/>
    </w:p>
    <w:p w:rsidR="000228CF" w:rsidRDefault="000228CF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по дисциплине «</w:t>
      </w:r>
      <w:r>
        <w:rPr>
          <w:b/>
          <w:sz w:val="24"/>
          <w:szCs w:val="24"/>
        </w:rPr>
        <w:t>Управление персоналом</w:t>
      </w:r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для проведения  лекционных занятий (ауд. 200,202,213а учебного корпуса, расположенного по адресу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4-я Челюскинцев, 2а), занятий семинарского типа (ауд. 208 учебного корпуса, расположенного по адресу г.Омск, ул. 4-я Челюскинцев, 2а),  групповых и индивидуальных консультаций (ауд. 214 учебного корпуса, расположенного по адресу г.Омск, ул. 4-я Челюскинцев, 2а), текущего контроля и промежуточной аттестации (ауд. 213б учебного корпуса, расположенного по адресу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мск, ул. 4-я Челюскинцев, 2а), а также помещения  для самостоятельной работы (ауд. 219 учебного корпуса, расположенного по адресу г.Омск, ул. 4-я Челюскинцев, 2а) и помещения для хранения и профилактического  обслуживания учебного оборудования (ауд. 303 учебного корпуса, расположенного по адресу г.Омск, ул. 4-я Челюскинцев, 2а). 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предоставления учебной информации большой аудитории (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проекторы, экраны переносные и  стационарные, компьютеры, принтеры, МФУ, коммутационное оборудование, сетевое оборудование).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занятий лекционного типа имеются учебно-наглядные пособия, обеспечивающие тематические иллюстрации, соответствующие рабочим учебным программам дисциплин.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занятий в интерактивной форме применяется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презентационное оборудование (ноутбук, проектор, звуковые колонки, пульт управления презентациями, лазерная указка, беспроводная «мышь»).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материально-технического обеспечения, необходимого для осуществления образовательного процесса по дисциплине, включает в себя 3 лаборатории (ауд. 302,304,315 учебного корпуса, расположенного по адресу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4-я Челюскинцев, 2а), оснащенные компьютерной техникой, подключенной к локальной вычислительной сети Академии.</w:t>
      </w:r>
    </w:p>
    <w:p w:rsidR="000228CF" w:rsidRDefault="003E1D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Помещение для самостоятельной работы обучающихся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228CF" w:rsidRDefault="000228CF">
      <w:pPr>
        <w:rPr>
          <w:sz w:val="24"/>
          <w:szCs w:val="24"/>
        </w:rPr>
      </w:pPr>
    </w:p>
    <w:sectPr w:rsidR="000228CF" w:rsidSect="0002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4E6"/>
    <w:multiLevelType w:val="multilevel"/>
    <w:tmpl w:val="2BB4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F77F3"/>
    <w:multiLevelType w:val="hybridMultilevel"/>
    <w:tmpl w:val="7A50F28E"/>
    <w:lvl w:ilvl="0" w:tplc="D0CA7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multilevel"/>
    <w:tmpl w:val="E0E0A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9" w:hanging="4200"/>
      </w:pPr>
      <w:rPr>
        <w:rFonts w:hint="default"/>
        <w:color w:val="0000FF"/>
        <w:sz w:val="20"/>
        <w:u w:val="single"/>
      </w:rPr>
    </w:lvl>
    <w:lvl w:ilvl="2">
      <w:start w:val="1"/>
      <w:numFmt w:val="decimal"/>
      <w:isLgl/>
      <w:lvlText w:val="%1.%2.%3."/>
      <w:lvlJc w:val="left"/>
      <w:pPr>
        <w:ind w:left="5258" w:hanging="4200"/>
      </w:pPr>
      <w:rPr>
        <w:rFonts w:hint="default"/>
        <w:color w:val="0000FF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5607" w:hanging="4200"/>
      </w:pPr>
      <w:rPr>
        <w:rFonts w:hint="default"/>
        <w:color w:val="0000FF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5956" w:hanging="4200"/>
      </w:pPr>
      <w:rPr>
        <w:rFonts w:hint="default"/>
        <w:color w:val="0000FF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6305" w:hanging="4200"/>
      </w:pPr>
      <w:rPr>
        <w:rFonts w:hint="default"/>
        <w:color w:val="0000FF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54" w:hanging="4200"/>
      </w:pPr>
      <w:rPr>
        <w:rFonts w:hint="default"/>
        <w:color w:val="0000FF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003" w:hanging="4200"/>
      </w:pPr>
      <w:rPr>
        <w:rFonts w:hint="default"/>
        <w:color w:val="0000FF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352" w:hanging="4200"/>
      </w:pPr>
      <w:rPr>
        <w:rFonts w:hint="default"/>
        <w:color w:val="0000FF"/>
        <w:sz w:val="20"/>
        <w:u w:val="single"/>
      </w:rPr>
    </w:lvl>
  </w:abstractNum>
  <w:abstractNum w:abstractNumId="7">
    <w:nsid w:val="2E2B6CBE"/>
    <w:multiLevelType w:val="hybridMultilevel"/>
    <w:tmpl w:val="FB44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411E2"/>
    <w:multiLevelType w:val="hybridMultilevel"/>
    <w:tmpl w:val="5BB82132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9">
    <w:nsid w:val="35C329B4"/>
    <w:multiLevelType w:val="hybridMultilevel"/>
    <w:tmpl w:val="44480518"/>
    <w:lvl w:ilvl="0" w:tplc="9ED86362">
      <w:start w:val="1"/>
      <w:numFmt w:val="decimal"/>
      <w:lvlText w:val="%1."/>
      <w:lvlJc w:val="left"/>
      <w:pPr>
        <w:ind w:left="1621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AF50D15"/>
    <w:multiLevelType w:val="hybridMultilevel"/>
    <w:tmpl w:val="62E0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341A7"/>
    <w:multiLevelType w:val="hybridMultilevel"/>
    <w:tmpl w:val="E71C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FEE2FA2"/>
    <w:multiLevelType w:val="hybridMultilevel"/>
    <w:tmpl w:val="7A50F28E"/>
    <w:lvl w:ilvl="0" w:tplc="D0CA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5A15A2D"/>
    <w:multiLevelType w:val="hybridMultilevel"/>
    <w:tmpl w:val="0FAA40A6"/>
    <w:lvl w:ilvl="0" w:tplc="9ED863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E42B79"/>
    <w:multiLevelType w:val="hybridMultilevel"/>
    <w:tmpl w:val="FB8C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C3970"/>
    <w:multiLevelType w:val="hybridMultilevel"/>
    <w:tmpl w:val="6B44A8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49E607F"/>
    <w:multiLevelType w:val="hybridMultilevel"/>
    <w:tmpl w:val="7906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0EF"/>
    <w:multiLevelType w:val="hybridMultilevel"/>
    <w:tmpl w:val="53A2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73B42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108D"/>
    <w:multiLevelType w:val="hybridMultilevel"/>
    <w:tmpl w:val="0FAA40A6"/>
    <w:lvl w:ilvl="0" w:tplc="9ED863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9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16"/>
  </w:num>
  <w:num w:numId="14">
    <w:abstractNumId w:val="11"/>
  </w:num>
  <w:num w:numId="15">
    <w:abstractNumId w:val="15"/>
  </w:num>
  <w:num w:numId="16">
    <w:abstractNumId w:val="20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CF"/>
    <w:rsid w:val="000228CF"/>
    <w:rsid w:val="00062E28"/>
    <w:rsid w:val="000C4BE7"/>
    <w:rsid w:val="000E42B5"/>
    <w:rsid w:val="001427F9"/>
    <w:rsid w:val="00266EAE"/>
    <w:rsid w:val="002835C2"/>
    <w:rsid w:val="00286131"/>
    <w:rsid w:val="002A2D97"/>
    <w:rsid w:val="00314160"/>
    <w:rsid w:val="003B0F85"/>
    <w:rsid w:val="003D30D8"/>
    <w:rsid w:val="003D44D7"/>
    <w:rsid w:val="003E1D24"/>
    <w:rsid w:val="003E7E9B"/>
    <w:rsid w:val="00477B0E"/>
    <w:rsid w:val="00561E15"/>
    <w:rsid w:val="00642BF4"/>
    <w:rsid w:val="00693962"/>
    <w:rsid w:val="006C4514"/>
    <w:rsid w:val="00834CAC"/>
    <w:rsid w:val="00835AF2"/>
    <w:rsid w:val="0085281F"/>
    <w:rsid w:val="008804A5"/>
    <w:rsid w:val="008D771A"/>
    <w:rsid w:val="008E6B69"/>
    <w:rsid w:val="009050A2"/>
    <w:rsid w:val="00957F1E"/>
    <w:rsid w:val="009D04C2"/>
    <w:rsid w:val="009F2CDC"/>
    <w:rsid w:val="00A8436B"/>
    <w:rsid w:val="00AA7970"/>
    <w:rsid w:val="00AF769E"/>
    <w:rsid w:val="00B024D7"/>
    <w:rsid w:val="00B25952"/>
    <w:rsid w:val="00B341C7"/>
    <w:rsid w:val="00B97BB7"/>
    <w:rsid w:val="00C55713"/>
    <w:rsid w:val="00CA7A66"/>
    <w:rsid w:val="00CE55E2"/>
    <w:rsid w:val="00D10F84"/>
    <w:rsid w:val="00D670EC"/>
    <w:rsid w:val="00E63F51"/>
    <w:rsid w:val="00E754C5"/>
    <w:rsid w:val="00E7764E"/>
    <w:rsid w:val="00E83EA8"/>
    <w:rsid w:val="00EC7B8B"/>
    <w:rsid w:val="00F63575"/>
    <w:rsid w:val="00F7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C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228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2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0228CF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8C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0228CF"/>
    <w:rPr>
      <w:sz w:val="28"/>
      <w:lang w:eastAsia="ru-RU"/>
    </w:rPr>
  </w:style>
  <w:style w:type="paragraph" w:styleId="a3">
    <w:name w:val="List Paragraph"/>
    <w:basedOn w:val="a"/>
    <w:uiPriority w:val="34"/>
    <w:qFormat/>
    <w:rsid w:val="000228CF"/>
    <w:pPr>
      <w:ind w:left="720"/>
    </w:pPr>
    <w:rPr>
      <w:color w:val="000000"/>
    </w:rPr>
  </w:style>
  <w:style w:type="character" w:styleId="a4">
    <w:name w:val="Hyperlink"/>
    <w:uiPriority w:val="99"/>
    <w:unhideWhenUsed/>
    <w:rsid w:val="000228CF"/>
    <w:rPr>
      <w:color w:val="0000FF"/>
      <w:u w:val="single"/>
    </w:rPr>
  </w:style>
  <w:style w:type="character" w:customStyle="1" w:styleId="apple-converted-space">
    <w:name w:val="apple-converted-space"/>
    <w:rsid w:val="000228CF"/>
  </w:style>
  <w:style w:type="character" w:styleId="a5">
    <w:name w:val="FollowedHyperlink"/>
    <w:basedOn w:val="a0"/>
    <w:uiPriority w:val="99"/>
    <w:semiHidden/>
    <w:unhideWhenUsed/>
    <w:rsid w:val="000228C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022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228C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22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k-state-selected">
    <w:name w:val="k-state-selected"/>
    <w:basedOn w:val="a0"/>
    <w:rsid w:val="000228CF"/>
  </w:style>
  <w:style w:type="character" w:customStyle="1" w:styleId="k-in">
    <w:name w:val="k-in"/>
    <w:basedOn w:val="a0"/>
    <w:rsid w:val="000228CF"/>
  </w:style>
  <w:style w:type="paragraph" w:styleId="a8">
    <w:name w:val="Balloon Text"/>
    <w:basedOn w:val="a"/>
    <w:link w:val="a9"/>
    <w:uiPriority w:val="99"/>
    <w:semiHidden/>
    <w:unhideWhenUsed/>
    <w:rsid w:val="00AF76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69E"/>
    <w:rPr>
      <w:rFonts w:ascii="Tahom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2D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6299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626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..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444044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code/43821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s://www.cfin.ru/rubricator.shtml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1274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337A-2519-4168-A5FF-954B7DD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6607</Words>
  <Characters>37663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eup-02</cp:lastModifiedBy>
  <cp:revision>35</cp:revision>
  <cp:lastPrinted>2019-03-11T10:43:00Z</cp:lastPrinted>
  <dcterms:created xsi:type="dcterms:W3CDTF">2018-12-21T07:32:00Z</dcterms:created>
  <dcterms:modified xsi:type="dcterms:W3CDTF">2023-06-05T08:49:00Z</dcterms:modified>
</cp:coreProperties>
</file>